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ind w:right="-1" w:hanging="0"/>
        <w:jc w:val="center"/>
        <w:rPr>
          <w:b/>
          <w:b/>
          <w:bCs/>
          <w:color w:val="002060"/>
          <w:sz w:val="48"/>
          <w:szCs w:val="48"/>
          <w:lang w:val="es-ES_tradnl"/>
        </w:rPr>
      </w:pPr>
      <w:r>
        <w:rPr>
          <w:b/>
          <w:bCs/>
          <w:color w:val="002060"/>
          <w:sz w:val="48"/>
          <w:szCs w:val="48"/>
          <w:lang w:val="es-ES_tradnl"/>
        </w:rPr>
        <w:t>HISTORIA DE LA IGLESIA DE CRISTO</w:t>
      </w:r>
    </w:p>
    <w:p>
      <w:pPr>
        <w:pStyle w:val="Normal"/>
        <w:autoSpaceDE w:val="false"/>
        <w:ind w:left="284" w:right="-1" w:hanging="284"/>
        <w:jc w:val="center"/>
        <w:rPr>
          <w:color w:val="D99594"/>
          <w:sz w:val="48"/>
          <w:szCs w:val="48"/>
          <w:lang w:val="es-ES_tradnl"/>
        </w:rPr>
      </w:pPr>
      <w:r>
        <w:rPr>
          <w:color w:val="D99594"/>
          <w:sz w:val="48"/>
          <w:szCs w:val="48"/>
          <w:lang w:val="es-ES_tradnl"/>
        </w:rPr>
      </w:r>
    </w:p>
    <w:p>
      <w:pPr>
        <w:pStyle w:val="Normal"/>
        <w:autoSpaceDE w:val="false"/>
        <w:ind w:left="284" w:right="-1" w:hanging="284"/>
        <w:jc w:val="center"/>
        <w:rPr>
          <w:color w:val="D99594"/>
          <w:sz w:val="28"/>
          <w:szCs w:val="28"/>
          <w:lang w:val="es-ES_tradnl"/>
        </w:rPr>
      </w:pPr>
      <w:r>
        <w:rPr>
          <w:color w:val="D99594"/>
          <w:sz w:val="28"/>
          <w:szCs w:val="28"/>
          <w:lang w:val="es-ES_tradnl"/>
        </w:rPr>
        <w:t>Introducción</w:t>
      </w:r>
    </w:p>
    <w:p>
      <w:pPr>
        <w:pStyle w:val="Normal"/>
        <w:autoSpaceDE w:val="false"/>
        <w:ind w:left="284" w:right="-1" w:hanging="284"/>
        <w:rPr>
          <w:color w:val="FF0000"/>
          <w:sz w:val="28"/>
          <w:szCs w:val="28"/>
          <w:u w:val="single"/>
          <w:lang w:val="es-ES_tradnl"/>
        </w:rPr>
      </w:pPr>
      <w:r>
        <w:rPr>
          <w:color w:val="FF0000"/>
          <w:sz w:val="28"/>
          <w:szCs w:val="28"/>
          <w:u w:val="single"/>
          <w:lang w:val="es-ES_tradnl"/>
        </w:rPr>
      </w:r>
    </w:p>
    <w:p>
      <w:pPr>
        <w:pStyle w:val="Normal"/>
        <w:autoSpaceDE w:val="false"/>
        <w:ind w:left="284" w:right="-1" w:hanging="284"/>
        <w:rPr/>
      </w:pPr>
      <w:r>
        <w:rPr>
          <w:bCs/>
          <w:color w:val="E36C0A"/>
          <w:lang w:val="es-ES_tradnl"/>
        </w:rPr>
        <w:t>“…</w:t>
      </w:r>
      <w:r>
        <w:rPr>
          <w:i/>
          <w:color w:val="E36C0A"/>
          <w:lang w:val="es-ES_tradnl"/>
        </w:rPr>
        <w:t>y partiendo el pan en las casas, comían juntos con alegría y sencillez de corazón, alabando a Dios, y teniendo favor con todo el pueblo. Y el Señor añadía cada día a la iglesia los que habían de ser salvos.</w:t>
      </w:r>
    </w:p>
    <w:p>
      <w:pPr>
        <w:pStyle w:val="Normal"/>
        <w:autoSpaceDE w:val="false"/>
        <w:ind w:left="284" w:right="-1" w:hanging="284"/>
        <w:jc w:val="center"/>
        <w:rPr>
          <w:b/>
          <w:b/>
          <w:i/>
          <w:i/>
          <w:color w:val="0000FF"/>
          <w:lang w:val="es-ES_tradnl"/>
        </w:rPr>
      </w:pPr>
      <w:r>
        <w:rPr>
          <w:b/>
          <w:i/>
          <w:color w:val="0000FF"/>
          <w:lang w:val="es-ES_tradnl"/>
        </w:rPr>
      </w:r>
    </w:p>
    <w:p>
      <w:pPr>
        <w:pStyle w:val="Normal"/>
        <w:autoSpaceDE w:val="false"/>
        <w:ind w:left="284" w:right="-1" w:hanging="284"/>
        <w:jc w:val="center"/>
        <w:rPr>
          <w:i/>
          <w:i/>
          <w:iCs/>
          <w:color w:val="0000FF"/>
          <w:lang w:val="es-ES_tradnl"/>
        </w:rPr>
      </w:pPr>
      <w:r>
        <w:rPr>
          <w:i/>
          <w:iCs/>
          <w:color w:val="0000FF"/>
          <w:lang w:val="es-ES_tradnl"/>
        </w:rPr>
        <w:t>Sembradores de la Buena Semilla</w:t>
      </w:r>
    </w:p>
    <w:p>
      <w:pPr>
        <w:pStyle w:val="Normal"/>
        <w:autoSpaceDE w:val="false"/>
        <w:ind w:left="284" w:right="-1" w:hanging="284"/>
        <w:jc w:val="center"/>
        <w:rPr>
          <w:b/>
          <w:b/>
          <w:bCs/>
          <w:color w:val="0000FF"/>
          <w:lang w:val="es-ES_tradnl"/>
        </w:rPr>
      </w:pPr>
      <w:r>
        <w:rPr>
          <w:b/>
          <w:bCs/>
          <w:color w:val="0000FF"/>
          <w:lang w:val="es-ES_tradnl"/>
        </w:rPr>
        <w:t>HISTORIA DE LA IGLESIA DE CRISTO</w:t>
      </w:r>
    </w:p>
    <w:p>
      <w:pPr>
        <w:pStyle w:val="Normal"/>
        <w:autoSpaceDE w:val="false"/>
        <w:ind w:left="284" w:right="-1" w:hanging="284"/>
        <w:jc w:val="both"/>
        <w:rPr>
          <w:b/>
          <w:b/>
          <w:bCs/>
          <w:color w:val="0000FF"/>
          <w:u w:val="single"/>
          <w:lang w:val="es-ES_tradnl"/>
        </w:rPr>
      </w:pPr>
      <w:r>
        <w:rPr>
          <w:b/>
          <w:bCs/>
          <w:color w:val="0000FF"/>
          <w:u w:val="single"/>
          <w:lang w:val="es-ES_tradnl"/>
        </w:rPr>
      </w:r>
    </w:p>
    <w:p>
      <w:pPr>
        <w:pStyle w:val="Normal"/>
        <w:autoSpaceDE w:val="false"/>
        <w:ind w:left="284" w:right="-1" w:hanging="284"/>
        <w:jc w:val="both"/>
        <w:rPr>
          <w:color w:val="0000FF"/>
          <w:lang w:val="es-ES_tradnl"/>
        </w:rPr>
      </w:pPr>
      <w:r>
        <w:rPr>
          <w:color w:val="0000FF"/>
          <w:lang w:val="es-ES_tradnl"/>
        </w:rPr>
        <w:t xml:space="preserve">Para la honra y la Gloria de nuestro Señor Jesucristo. </w:t>
        <w:tab/>
        <w:tab/>
      </w:r>
    </w:p>
    <w:p>
      <w:pPr>
        <w:pStyle w:val="Normal"/>
        <w:autoSpaceDE w:val="false"/>
        <w:ind w:left="284" w:right="-1" w:hanging="284"/>
        <w:jc w:val="both"/>
        <w:rPr/>
      </w:pPr>
      <w:r>
        <w:rPr>
          <w:color w:val="0000FF"/>
          <w:lang w:val="es-ES_tradnl"/>
        </w:rPr>
        <w:t xml:space="preserve">Para que nuestros hermanos tengan el conocimiento de las cosas como son y formen su criterio propio. </w:t>
      </w:r>
    </w:p>
    <w:p>
      <w:pPr>
        <w:pStyle w:val="Normal"/>
        <w:autoSpaceDE w:val="false"/>
        <w:ind w:left="284" w:right="-1" w:hanging="284"/>
        <w:jc w:val="both"/>
        <w:rPr>
          <w:color w:val="0000FF"/>
          <w:lang w:val="es-ES_tradnl"/>
        </w:rPr>
      </w:pPr>
      <w:r>
        <w:rPr>
          <w:color w:val="0000FF"/>
          <w:lang w:val="es-ES_tradnl"/>
        </w:rPr>
        <w:t>Para que quienes forjan la historia tengan en cuenta los aciertos y errores del pasado y forjen un mejor futuro.</w:t>
      </w:r>
    </w:p>
    <w:p>
      <w:pPr>
        <w:pStyle w:val="Normal"/>
        <w:autoSpaceDE w:val="false"/>
        <w:ind w:left="284" w:right="-1" w:hanging="284"/>
        <w:jc w:val="both"/>
        <w:rPr/>
      </w:pPr>
      <w:r>
        <w:rPr>
          <w:color w:val="0000FF"/>
          <w:lang w:val="es-ES_tradnl"/>
        </w:rPr>
        <w:t>Para que el Señor nos encuentre con aceite en nuestras lámparas, listos y en servicio.</w:t>
      </w:r>
    </w:p>
    <w:p>
      <w:pPr>
        <w:pStyle w:val="Normal"/>
        <w:tabs>
          <w:tab w:val="clear" w:pos="709"/>
          <w:tab w:val="left" w:pos="1210" w:leader="none"/>
        </w:tabs>
        <w:autoSpaceDE w:val="false"/>
        <w:ind w:left="284" w:right="-1" w:hanging="284"/>
        <w:jc w:val="both"/>
        <w:rPr>
          <w:b/>
          <w:b/>
          <w:bCs/>
          <w:color w:val="339966"/>
          <w:lang w:val="es-ES_tradnl"/>
        </w:rPr>
      </w:pPr>
      <w:r>
        <w:rPr>
          <w:b/>
          <w:bCs/>
          <w:color w:val="339966"/>
          <w:lang w:val="es-ES_tradnl"/>
        </w:rPr>
      </w:r>
    </w:p>
    <w:p>
      <w:pPr>
        <w:pStyle w:val="Normal"/>
        <w:autoSpaceDE w:val="false"/>
        <w:ind w:right="-1" w:hanging="0"/>
        <w:jc w:val="both"/>
        <w:rPr/>
      </w:pPr>
      <w:r>
        <w:rPr>
          <w:color w:val="76923C"/>
          <w:lang w:val="es-ES_tradnl"/>
        </w:rPr>
        <w:t xml:space="preserve">Dios les bendiga amados hermanos. Bienvenidos a esta serie de estudios que nos muestra la Historia y función de la Iglesia, y del cristiano </w:t>
      </w:r>
      <w:r>
        <w:rPr>
          <w:i/>
          <w:iCs/>
          <w:color w:val="76923C"/>
          <w:u w:val="single"/>
          <w:lang w:val="es-ES_tradnl"/>
        </w:rPr>
        <w:t>en</w:t>
      </w:r>
      <w:r>
        <w:rPr>
          <w:color w:val="76923C"/>
          <w:lang w:val="es-ES_tradnl"/>
        </w:rPr>
        <w:t xml:space="preserve"> la Iglesia. Damos gracias a Dios por el privilegio concedido de poder dirigirnos a Su Pueblo por este medio. Honra y gloria a nuestro Señor Jesucristo.</w:t>
      </w:r>
    </w:p>
    <w:p>
      <w:pPr>
        <w:pStyle w:val="Normal"/>
        <w:autoSpaceDE w:val="false"/>
        <w:ind w:right="-1" w:hanging="0"/>
        <w:jc w:val="both"/>
        <w:rPr>
          <w:color w:val="76923C"/>
          <w:lang w:val="es-ES_tradnl"/>
        </w:rPr>
      </w:pPr>
      <w:r>
        <w:rPr>
          <w:color w:val="76923C"/>
          <w:lang w:val="es-ES_tradnl"/>
        </w:rPr>
      </w:r>
    </w:p>
    <w:p>
      <w:pPr>
        <w:pStyle w:val="Normal"/>
        <w:autoSpaceDE w:val="false"/>
        <w:ind w:right="-1" w:hanging="0"/>
        <w:jc w:val="both"/>
        <w:rPr/>
      </w:pPr>
      <w:r>
        <w:rPr>
          <w:color w:val="76923C"/>
          <w:lang w:val="es-ES_tradnl"/>
        </w:rPr>
        <w:t xml:space="preserve">Conocer la Historia de la Iglesia parece poco espiritual. Ciertamente el estudio de la Biblia es lo que nos ayuda a crecer y entender los propósitos de Dios. Sin embargo, el conocimiento de la Historia de la Iglesia, de aquellos creyentes ejemplares que vivieron consagrados a Cristo, pagando con su vida el privilegio de ser cristianos, nos dan ejemplo con estos hechos de su gran amor por Cristo y su valor ejemplar. </w:t>
      </w:r>
    </w:p>
    <w:p>
      <w:pPr>
        <w:pStyle w:val="Normal"/>
        <w:autoSpaceDE w:val="false"/>
        <w:ind w:right="-1" w:hanging="0"/>
        <w:jc w:val="both"/>
        <w:rPr>
          <w:color w:val="76923C"/>
          <w:lang w:val="es-ES_tradnl"/>
        </w:rPr>
      </w:pPr>
      <w:r>
        <w:rPr>
          <w:color w:val="76923C"/>
          <w:lang w:val="es-ES_tradnl"/>
        </w:rPr>
      </w:r>
    </w:p>
    <w:p>
      <w:pPr>
        <w:pStyle w:val="Normal"/>
        <w:autoSpaceDE w:val="false"/>
        <w:ind w:right="-1" w:hanging="0"/>
        <w:jc w:val="both"/>
        <w:rPr/>
      </w:pPr>
      <w:r>
        <w:rPr>
          <w:color w:val="76923C"/>
          <w:lang w:val="es-ES_tradnl"/>
        </w:rPr>
        <w:t xml:space="preserve">En otras palabras, aunque la Historia de la Iglesia no hable de Biblia, los personajes sobresalientes </w:t>
      </w:r>
      <w:r>
        <w:rPr>
          <w:b/>
          <w:i/>
          <w:color w:val="76923C"/>
          <w:lang w:val="es-ES_tradnl"/>
        </w:rPr>
        <w:t>VIVEN</w:t>
      </w:r>
      <w:r>
        <w:rPr>
          <w:color w:val="76923C"/>
          <w:lang w:val="es-ES_tradnl"/>
        </w:rPr>
        <w:t xml:space="preserve"> la Biblia. Fueron testimonios vivos de la enseñanza de Cristo. Esto es lo que nos enseñan ahora: la práctica de la Palabra de Dios. Esto forja la Historia y prepara un futuro mejor. </w:t>
      </w:r>
    </w:p>
    <w:p>
      <w:pPr>
        <w:pStyle w:val="Normal"/>
        <w:autoSpaceDE w:val="false"/>
        <w:ind w:left="284" w:right="-1" w:hanging="284"/>
        <w:jc w:val="center"/>
        <w:rPr>
          <w:b/>
          <w:b/>
          <w:color w:val="0000FF"/>
          <w:lang w:val="es-ES_tradnl"/>
        </w:rPr>
      </w:pPr>
      <w:r>
        <w:rPr>
          <w:b/>
          <w:color w:val="0000FF"/>
          <w:lang w:val="es-ES_tradnl"/>
        </w:rPr>
      </w:r>
    </w:p>
    <w:p>
      <w:pPr>
        <w:pStyle w:val="Normal"/>
        <w:autoSpaceDE w:val="false"/>
        <w:ind w:left="284" w:right="-1" w:hanging="284"/>
        <w:jc w:val="center"/>
        <w:rPr>
          <w:b/>
          <w:b/>
          <w:bCs/>
          <w:color w:val="002060"/>
          <w:lang w:val="es-ES_tradnl"/>
        </w:rPr>
      </w:pPr>
      <w:r>
        <w:rPr>
          <w:b/>
          <w:bCs/>
          <w:color w:val="002060"/>
          <w:lang w:val="es-ES_tradnl"/>
        </w:rPr>
        <w:t>Propósito</w:t>
      </w:r>
    </w:p>
    <w:p>
      <w:pPr>
        <w:pStyle w:val="Normal"/>
        <w:autoSpaceDE w:val="false"/>
        <w:ind w:left="284" w:right="-1" w:hanging="284"/>
        <w:jc w:val="both"/>
        <w:rPr>
          <w:b/>
          <w:b/>
          <w:bCs/>
          <w:color w:val="002060"/>
          <w:lang w:val="es-ES_tradnl"/>
        </w:rPr>
      </w:pPr>
      <w:r>
        <w:rPr>
          <w:b/>
          <w:bCs/>
          <w:color w:val="002060"/>
          <w:lang w:val="es-ES_tradnl"/>
        </w:rPr>
      </w:r>
    </w:p>
    <w:p>
      <w:pPr>
        <w:pStyle w:val="Normal"/>
        <w:autoSpaceDE w:val="false"/>
        <w:ind w:right="-1" w:hanging="0"/>
        <w:jc w:val="both"/>
        <w:rPr/>
      </w:pPr>
      <w:r>
        <w:rPr>
          <w:bCs/>
          <w:color w:val="002060"/>
          <w:lang w:val="es-ES_tradnl"/>
        </w:rPr>
        <w:t xml:space="preserve">La finalidad de este estudio es apoyar a ministros, maestros y discipuladores a concientizar a los creyentes del gran compromiso que tenemos como Iglesia. </w:t>
      </w:r>
      <w:r>
        <w:rPr>
          <w:b/>
          <w:bCs/>
          <w:color w:val="002060"/>
          <w:lang w:val="es-ES_tradnl"/>
        </w:rPr>
        <w:t>Es un gran privilegio ser el Pueblo de Dios</w:t>
      </w:r>
      <w:r>
        <w:rPr>
          <w:bCs/>
          <w:color w:val="002060"/>
          <w:lang w:val="es-ES_tradnl"/>
        </w:rPr>
        <w:t xml:space="preserve">, pero </w:t>
      </w:r>
      <w:r>
        <w:rPr>
          <w:b/>
          <w:bCs/>
          <w:color w:val="002060"/>
          <w:lang w:val="es-ES_tradnl"/>
        </w:rPr>
        <w:t>eso conlleva una gran responsabilidad</w:t>
      </w:r>
      <w:r>
        <w:rPr>
          <w:bCs/>
          <w:color w:val="002060"/>
          <w:lang w:val="es-ES_tradnl"/>
        </w:rPr>
        <w:t xml:space="preserve">, ante Dios y ante el mundo. La Iglesia de Cristo en plenitud es la esperanza, el medio de salvación para la humanidad. </w:t>
      </w:r>
    </w:p>
    <w:p>
      <w:pPr>
        <w:pStyle w:val="Normal"/>
        <w:autoSpaceDE w:val="false"/>
        <w:ind w:right="-1" w:hanging="0"/>
        <w:jc w:val="both"/>
        <w:rPr>
          <w:bCs/>
          <w:color w:val="002060"/>
          <w:lang w:val="es-ES_tradnl"/>
        </w:rPr>
      </w:pPr>
      <w:r>
        <w:rPr>
          <w:bCs/>
          <w:color w:val="002060"/>
          <w:lang w:val="es-ES_tradnl"/>
        </w:rPr>
      </w:r>
    </w:p>
    <w:p>
      <w:pPr>
        <w:pStyle w:val="Normal"/>
        <w:autoSpaceDE w:val="false"/>
        <w:ind w:right="-1" w:hanging="0"/>
        <w:jc w:val="both"/>
        <w:rPr/>
      </w:pPr>
      <w:r>
        <w:rPr>
          <w:bCs/>
          <w:color w:val="002060"/>
          <w:lang w:val="es-ES_tradnl"/>
        </w:rPr>
        <w:t xml:space="preserve">Aún si el mundo no lo sabe, o no le importa y nos rechaza, a pesar de ello, nosotros como Iglesia, debemos crear conciencia y enseñar de las virtudes y bondades del Reino de Dios, y la mediación redentora de Jesucristo. Hemos de entender que el </w:t>
      </w:r>
      <w:r>
        <w:rPr>
          <w:b/>
          <w:bCs/>
          <w:i/>
          <w:color w:val="002060"/>
          <w:lang w:val="es-ES_tradnl"/>
        </w:rPr>
        <w:t>cristianismo activo</w:t>
      </w:r>
      <w:r>
        <w:rPr>
          <w:bCs/>
          <w:i/>
          <w:color w:val="002060"/>
          <w:lang w:val="es-ES_tradnl"/>
        </w:rPr>
        <w:t xml:space="preserve"> </w:t>
      </w:r>
      <w:r>
        <w:rPr>
          <w:bCs/>
          <w:color w:val="002060"/>
          <w:lang w:val="es-ES_tradnl"/>
        </w:rPr>
        <w:t>no es una religión, sino una forma de vida, una vida con propósito.</w:t>
      </w:r>
    </w:p>
    <w:p>
      <w:pPr>
        <w:pStyle w:val="Normal"/>
        <w:autoSpaceDE w:val="false"/>
        <w:ind w:left="284" w:right="-1" w:hanging="284"/>
        <w:jc w:val="center"/>
        <w:rPr>
          <w:bCs/>
          <w:color w:val="FF0000"/>
          <w:lang w:val="es-ES_tradnl"/>
        </w:rPr>
      </w:pPr>
      <w:r>
        <w:rPr>
          <w:bCs/>
          <w:color w:val="FF0000"/>
          <w:lang w:val="es-ES_tradnl"/>
        </w:rPr>
      </w:r>
    </w:p>
    <w:p>
      <w:pPr>
        <w:pStyle w:val="Normal"/>
        <w:autoSpaceDE w:val="false"/>
        <w:ind w:left="284" w:right="-1" w:hanging="284"/>
        <w:jc w:val="center"/>
        <w:rPr>
          <w:b/>
          <w:b/>
          <w:bCs/>
          <w:color w:val="002060"/>
          <w:lang w:val="es-ES_tradnl"/>
        </w:rPr>
      </w:pPr>
      <w:r>
        <w:rPr>
          <w:b/>
          <w:bCs/>
          <w:color w:val="002060"/>
          <w:lang w:val="es-ES_tradnl"/>
        </w:rPr>
        <w:t>Los Períodos</w:t>
      </w:r>
    </w:p>
    <w:p>
      <w:pPr>
        <w:pStyle w:val="Normal"/>
        <w:autoSpaceDE w:val="false"/>
        <w:ind w:right="-1" w:hanging="0"/>
        <w:jc w:val="both"/>
        <w:rPr>
          <w:b/>
          <w:b/>
          <w:bCs/>
          <w:color w:val="002060"/>
          <w:lang w:val="es-ES_tradnl"/>
        </w:rPr>
      </w:pPr>
      <w:r>
        <w:rPr>
          <w:b/>
          <w:bCs/>
          <w:color w:val="002060"/>
          <w:lang w:val="es-ES_tradnl"/>
        </w:rPr>
      </w:r>
    </w:p>
    <w:p>
      <w:pPr>
        <w:pStyle w:val="Normal"/>
        <w:autoSpaceDE w:val="false"/>
        <w:ind w:right="-1" w:hanging="0"/>
        <w:jc w:val="both"/>
        <w:rPr/>
      </w:pPr>
      <w:r>
        <w:rPr>
          <w:color w:val="002060"/>
          <w:lang w:val="es-ES_tradnl"/>
        </w:rPr>
        <w:t>Para mas facilidad de estudio, presentamos la Historia de la Iglesia en 7 Períodos, en figura y relación con las 7 Iglesias de Apocalipsis 2 y 3. No son 7 Iglesias, es una sola en 7 períodos. Presentamos el período Apostólico, del año 33 al 100, en figura con la Iglesia de Éfeso.</w:t>
      </w:r>
    </w:p>
    <w:p>
      <w:pPr>
        <w:pStyle w:val="Normal"/>
        <w:autoSpaceDE w:val="false"/>
        <w:ind w:right="-1" w:hanging="0"/>
        <w:jc w:val="both"/>
        <w:rPr>
          <w:b/>
          <w:b/>
          <w:bCs/>
          <w:color w:val="D99594"/>
          <w:lang w:val="es-ES_tradnl"/>
        </w:rPr>
      </w:pPr>
      <w:r>
        <w:rPr>
          <w:b/>
          <w:bCs/>
          <w:color w:val="D99594"/>
          <w:lang w:val="es-ES_tradnl"/>
        </w:rPr>
      </w:r>
    </w:p>
    <w:p>
      <w:pPr>
        <w:pStyle w:val="Normal"/>
        <w:tabs>
          <w:tab w:val="clear" w:pos="709"/>
          <w:tab w:val="right" w:pos="4820" w:leader="none"/>
          <w:tab w:val="left" w:pos="7088" w:leader="none"/>
        </w:tabs>
        <w:autoSpaceDE w:val="false"/>
        <w:ind w:left="284" w:right="-1" w:hanging="284"/>
        <w:jc w:val="both"/>
        <w:rPr/>
      </w:pPr>
      <w:r>
        <w:rPr>
          <w:color w:val="D99594"/>
          <w:lang w:val="es-ES_tradnl"/>
        </w:rPr>
        <w:t>1º Iglesia Apostólica</w:t>
        <w:tab/>
        <w:t xml:space="preserve">  33 al   100</w:t>
        <w:tab/>
        <w:t>Éfeso</w:t>
      </w:r>
    </w:p>
    <w:p>
      <w:pPr>
        <w:pStyle w:val="Normal"/>
        <w:tabs>
          <w:tab w:val="clear" w:pos="709"/>
          <w:tab w:val="right" w:pos="4820" w:leader="none"/>
          <w:tab w:val="left" w:pos="7088" w:leader="none"/>
        </w:tabs>
        <w:autoSpaceDE w:val="false"/>
        <w:ind w:left="284" w:right="-1" w:hanging="284"/>
        <w:jc w:val="both"/>
        <w:rPr/>
      </w:pPr>
      <w:r>
        <w:rPr>
          <w:color w:val="D99594"/>
          <w:lang w:val="es-ES_tradnl"/>
        </w:rPr>
        <w:t xml:space="preserve">2º Iglesia Primitiva  </w:t>
        <w:tab/>
        <w:t>100 al 313</w:t>
        <w:tab/>
        <w:t>Esmirna</w:t>
      </w:r>
    </w:p>
    <w:p>
      <w:pPr>
        <w:pStyle w:val="Normal"/>
        <w:tabs>
          <w:tab w:val="clear" w:pos="709"/>
          <w:tab w:val="right" w:pos="4820" w:leader="none"/>
          <w:tab w:val="left" w:pos="7088" w:leader="none"/>
        </w:tabs>
        <w:autoSpaceDE w:val="false"/>
        <w:ind w:left="284" w:right="-1" w:hanging="284"/>
        <w:jc w:val="both"/>
        <w:rPr/>
      </w:pPr>
      <w:r>
        <w:rPr>
          <w:color w:val="D99594"/>
          <w:lang w:val="es-ES_tradnl"/>
        </w:rPr>
        <w:t>3º Iglesia Imperial</w:t>
        <w:tab/>
        <w:t>313 al 475</w:t>
        <w:tab/>
        <w:t>Pérgamo</w:t>
      </w:r>
    </w:p>
    <w:p>
      <w:pPr>
        <w:pStyle w:val="Normal"/>
        <w:tabs>
          <w:tab w:val="clear" w:pos="709"/>
          <w:tab w:val="right" w:pos="4820" w:leader="none"/>
          <w:tab w:val="left" w:pos="7088" w:leader="none"/>
        </w:tabs>
        <w:autoSpaceDE w:val="false"/>
        <w:ind w:left="284" w:right="-1" w:hanging="284"/>
        <w:jc w:val="both"/>
        <w:rPr>
          <w:color w:val="D99594"/>
          <w:lang w:val="es-ES_tradnl"/>
        </w:rPr>
      </w:pPr>
      <w:r>
        <w:rPr>
          <w:color w:val="D99594"/>
          <w:lang w:val="es-ES_tradnl"/>
        </w:rPr>
        <w:t>4º Iglesia del Oscurantismo</w:t>
        <w:tab/>
        <w:t>475 al 1475</w:t>
        <w:tab/>
        <w:t>Tiatira</w:t>
      </w:r>
    </w:p>
    <w:p>
      <w:pPr>
        <w:pStyle w:val="Normal"/>
        <w:tabs>
          <w:tab w:val="clear" w:pos="709"/>
          <w:tab w:val="left" w:pos="1418" w:leader="none"/>
          <w:tab w:val="right" w:pos="4820" w:leader="none"/>
          <w:tab w:val="left" w:pos="7088" w:leader="none"/>
        </w:tabs>
        <w:autoSpaceDE w:val="false"/>
        <w:ind w:left="284" w:right="-1" w:hanging="284"/>
        <w:jc w:val="both"/>
        <w:rPr/>
      </w:pPr>
      <w:r>
        <w:rPr>
          <w:color w:val="D99594"/>
          <w:lang w:val="es-ES_tradnl"/>
        </w:rPr>
        <w:t>5º Iglesia de la Reforma</w:t>
        <w:tab/>
        <w:t>1475 al 1650</w:t>
        <w:tab/>
        <w:t>Sardis</w:t>
        <w:tab/>
        <w:tab/>
        <w:tab/>
      </w:r>
    </w:p>
    <w:p>
      <w:pPr>
        <w:pStyle w:val="Normal"/>
        <w:tabs>
          <w:tab w:val="clear" w:pos="709"/>
          <w:tab w:val="left" w:pos="1418" w:leader="none"/>
          <w:tab w:val="right" w:pos="4820" w:leader="none"/>
          <w:tab w:val="left" w:pos="7088" w:leader="none"/>
        </w:tabs>
        <w:autoSpaceDE w:val="false"/>
        <w:ind w:left="284" w:right="-1" w:hanging="284"/>
        <w:jc w:val="both"/>
        <w:rPr/>
      </w:pPr>
      <w:r>
        <w:rPr>
          <w:color w:val="D99594"/>
          <w:lang w:val="es-ES_tradnl"/>
        </w:rPr>
        <w:tab/>
      </w:r>
      <w:r>
        <w:rPr>
          <w:i/>
          <w:color w:val="D99594"/>
          <w:lang w:val="es-ES_tradnl"/>
        </w:rPr>
        <w:t>Prereforma</w:t>
        <w:tab/>
        <w:t xml:space="preserve">       1475 al 1525</w:t>
      </w:r>
    </w:p>
    <w:p>
      <w:pPr>
        <w:pStyle w:val="Normal"/>
        <w:tabs>
          <w:tab w:val="clear" w:pos="709"/>
          <w:tab w:val="left" w:pos="1418" w:leader="none"/>
          <w:tab w:val="right" w:pos="4820" w:leader="none"/>
          <w:tab w:val="left" w:pos="7088" w:leader="none"/>
        </w:tabs>
        <w:autoSpaceDE w:val="false"/>
        <w:ind w:left="284" w:right="-1" w:hanging="284"/>
        <w:jc w:val="both"/>
        <w:rPr>
          <w:i/>
          <w:i/>
          <w:color w:val="D99594"/>
          <w:lang w:val="es-ES_tradnl"/>
        </w:rPr>
      </w:pPr>
      <w:r>
        <w:rPr>
          <w:i/>
          <w:color w:val="D99594"/>
          <w:lang w:val="es-ES_tradnl"/>
        </w:rPr>
        <w:tab/>
        <w:t>Contrareforma</w:t>
        <w:tab/>
        <w:t>1525 al 1650</w:t>
      </w:r>
    </w:p>
    <w:p>
      <w:pPr>
        <w:pStyle w:val="Normal"/>
        <w:tabs>
          <w:tab w:val="clear" w:pos="709"/>
          <w:tab w:val="left" w:pos="1418" w:leader="none"/>
          <w:tab w:val="right" w:pos="4820" w:leader="none"/>
          <w:tab w:val="left" w:pos="7088" w:leader="none"/>
        </w:tabs>
        <w:autoSpaceDE w:val="false"/>
        <w:ind w:left="284" w:right="-1" w:hanging="284"/>
        <w:jc w:val="both"/>
        <w:rPr>
          <w:color w:val="D99594"/>
          <w:lang w:val="es-ES_tradnl"/>
        </w:rPr>
      </w:pPr>
      <w:r>
        <w:rPr>
          <w:color w:val="D99594"/>
          <w:lang w:val="es-ES_tradnl"/>
        </w:rPr>
        <w:t>6º Iglesia de las Luces</w:t>
        <w:tab/>
        <w:t>1650 al 1900</w:t>
        <w:tab/>
        <w:t>Filadelfia</w:t>
        <w:tab/>
      </w:r>
    </w:p>
    <w:p>
      <w:pPr>
        <w:pStyle w:val="Normal"/>
        <w:tabs>
          <w:tab w:val="clear" w:pos="709"/>
          <w:tab w:val="left" w:pos="3545" w:leader="none"/>
          <w:tab w:val="right" w:pos="4112" w:leader="none"/>
        </w:tabs>
        <w:autoSpaceDE w:val="false"/>
        <w:ind w:left="284" w:right="-1" w:hanging="284"/>
        <w:jc w:val="both"/>
        <w:rPr/>
      </w:pPr>
      <w:r>
        <w:rPr>
          <w:color w:val="D99594"/>
          <w:lang w:val="es-ES_tradnl"/>
        </w:rPr>
        <w:t>7º Iglesia de los Tiempos Finales</w:t>
        <w:tab/>
        <w:t xml:space="preserve">  1900 a la 2ª. Venida de Cristo</w:t>
        <w:tab/>
        <w:t xml:space="preserve">      Laodicea</w:t>
        <w:tab/>
      </w:r>
    </w:p>
    <w:p>
      <w:pPr>
        <w:pStyle w:val="Sinespaciado"/>
        <w:ind w:left="284" w:hanging="284"/>
        <w:jc w:val="center"/>
        <w:rPr>
          <w:b/>
          <w:b/>
          <w:bCs/>
          <w:color w:val="002060"/>
          <w:lang w:val="es-ES_tradnl"/>
        </w:rPr>
      </w:pPr>
      <w:r>
        <w:rPr>
          <w:b/>
          <w:bCs/>
          <w:color w:val="002060"/>
          <w:lang w:val="es-ES_tradnl"/>
        </w:rPr>
      </w:r>
    </w:p>
    <w:p>
      <w:pPr>
        <w:pStyle w:val="Sinespaciado"/>
        <w:ind w:left="284" w:hanging="284"/>
        <w:jc w:val="center"/>
        <w:rPr>
          <w:b/>
          <w:b/>
          <w:bCs/>
          <w:color w:val="002060"/>
          <w:lang w:val="es-ES_tradnl"/>
        </w:rPr>
      </w:pPr>
      <w:r>
        <w:rPr>
          <w:b/>
          <w:bCs/>
          <w:color w:val="002060"/>
          <w:lang w:val="es-ES_tradnl"/>
        </w:rPr>
      </w:r>
    </w:p>
    <w:p>
      <w:pPr>
        <w:pStyle w:val="Sinespaciado"/>
        <w:ind w:left="284" w:hanging="284"/>
        <w:jc w:val="center"/>
        <w:rPr/>
      </w:pPr>
      <w:r>
        <w:rPr>
          <w:b/>
          <w:bCs/>
          <w:color w:val="002060"/>
          <w:lang w:val="es-ES_tradnl"/>
        </w:rPr>
        <w:t>LA IGLESIA de CRISTO</w:t>
      </w:r>
    </w:p>
    <w:p>
      <w:pPr>
        <w:pStyle w:val="Sinespaciado"/>
        <w:ind w:left="284" w:hanging="284"/>
        <w:jc w:val="center"/>
        <w:rPr>
          <w:b/>
          <w:b/>
          <w:bCs/>
          <w:color w:val="002060"/>
          <w:lang w:val="es-ES_tradnl"/>
        </w:rPr>
      </w:pPr>
      <w:r>
        <w:rPr>
          <w:b/>
          <w:bCs/>
          <w:color w:val="002060"/>
          <w:lang w:val="es-ES_tradnl"/>
        </w:rPr>
      </w:r>
    </w:p>
    <w:p>
      <w:pPr>
        <w:pStyle w:val="Sinespaciado"/>
        <w:ind w:left="284" w:hanging="284"/>
        <w:jc w:val="center"/>
        <w:rPr/>
      </w:pPr>
      <w:r>
        <w:rPr>
          <w:bCs/>
          <w:i/>
          <w:iCs/>
          <w:color w:val="002060"/>
          <w:lang w:val="es-ES_tradnl"/>
        </w:rPr>
        <w:t>¿Qué es la Iglesia?</w:t>
        <w:tab/>
        <w:tab/>
        <w:t>¿Quien la fundó?</w:t>
        <w:tab/>
        <w:tab/>
        <w:t>¿Quienes la forman?</w:t>
      </w:r>
    </w:p>
    <w:p>
      <w:pPr>
        <w:pStyle w:val="Sinespaciado"/>
        <w:ind w:left="284" w:hanging="284"/>
        <w:jc w:val="center"/>
        <w:rPr/>
      </w:pPr>
      <w:r>
        <w:rPr>
          <w:bCs/>
          <w:i/>
          <w:iCs/>
          <w:color w:val="002060"/>
          <w:lang w:val="es-ES_tradnl"/>
        </w:rPr>
        <w:t>¿Porqué y Para qué?</w:t>
        <w:tab/>
        <w:tab/>
        <w:t>¿Cómo y Cuándo?</w:t>
      </w:r>
    </w:p>
    <w:p>
      <w:pPr>
        <w:pStyle w:val="Sinespaciado"/>
        <w:ind w:left="284" w:hanging="284"/>
        <w:rPr>
          <w:b/>
          <w:b/>
          <w:bCs/>
          <w:i/>
          <w:i/>
          <w:iCs/>
          <w:color w:val="339966"/>
          <w:lang w:val="es-ES_tradnl"/>
        </w:rPr>
      </w:pPr>
      <w:r>
        <w:rPr>
          <w:b/>
          <w:bCs/>
          <w:i/>
          <w:iCs/>
          <w:color w:val="339966"/>
          <w:lang w:val="es-ES_tradnl"/>
        </w:rPr>
      </w:r>
    </w:p>
    <w:p>
      <w:pPr>
        <w:pStyle w:val="Sinespaciado"/>
        <w:ind w:left="284" w:hanging="284"/>
        <w:rPr/>
      </w:pPr>
      <w:r>
        <w:rPr>
          <w:b/>
          <w:bCs/>
          <w:i/>
          <w:iCs/>
          <w:color w:val="D99594"/>
          <w:lang w:val="es-ES_tradnl"/>
        </w:rPr>
        <w:t>1.-</w:t>
      </w:r>
      <w:r>
        <w:rPr>
          <w:b/>
          <w:bCs/>
          <w:i/>
          <w:iCs/>
          <w:color w:val="002060"/>
          <w:lang w:val="es-ES_tradnl"/>
        </w:rPr>
        <w:t xml:space="preserve"> ¿QUE ES </w:t>
      </w:r>
      <w:r>
        <w:rPr>
          <w:b/>
          <w:color w:val="002060"/>
          <w:lang w:val="es-ES_tradnl"/>
        </w:rPr>
        <w:t>la Iglesia?:</w:t>
      </w:r>
    </w:p>
    <w:p>
      <w:pPr>
        <w:pStyle w:val="Sinespaciado"/>
        <w:ind w:left="284" w:hanging="284"/>
        <w:rPr>
          <w:b/>
          <w:b/>
          <w:bCs/>
          <w:i/>
          <w:i/>
          <w:iCs/>
          <w:color w:val="002060"/>
          <w:lang w:val="es-ES_tradnl"/>
        </w:rPr>
      </w:pPr>
      <w:r>
        <w:rPr>
          <w:b/>
          <w:bCs/>
          <w:i/>
          <w:iCs/>
          <w:color w:val="002060"/>
          <w:lang w:val="es-ES_tradnl"/>
        </w:rPr>
      </w:r>
    </w:p>
    <w:p>
      <w:pPr>
        <w:pStyle w:val="Sinespaciado"/>
        <w:ind w:left="284" w:hanging="284"/>
        <w:rPr/>
      </w:pPr>
      <w:r>
        <w:rPr>
          <w:color w:val="002060"/>
          <w:lang w:val="es-ES_tradnl"/>
        </w:rPr>
        <w:t xml:space="preserve">Al decir </w:t>
      </w:r>
      <w:r>
        <w:rPr>
          <w:color w:val="002060"/>
          <w:u w:val="single"/>
          <w:lang w:val="es-ES_tradnl"/>
        </w:rPr>
        <w:t>I</w:t>
      </w:r>
      <w:r>
        <w:rPr>
          <w:color w:val="002060"/>
          <w:lang w:val="es-ES_tradnl"/>
        </w:rPr>
        <w:t>g</w:t>
      </w:r>
      <w:r>
        <w:rPr>
          <w:color w:val="002060"/>
          <w:u w:val="single"/>
          <w:lang w:val="es-ES_tradnl"/>
        </w:rPr>
        <w:t>lesia</w:t>
      </w:r>
      <w:r>
        <w:rPr>
          <w:color w:val="002060"/>
          <w:lang w:val="es-ES_tradnl"/>
        </w:rPr>
        <w:t xml:space="preserve">, podemos referirnos a tres figuras: </w:t>
      </w:r>
    </w:p>
    <w:p>
      <w:pPr>
        <w:pStyle w:val="Sinespaciado"/>
        <w:ind w:left="284" w:hanging="284"/>
        <w:jc w:val="center"/>
        <w:rPr>
          <w:bCs/>
          <w:color w:val="002060"/>
          <w:lang w:val="es-ES_tradnl"/>
        </w:rPr>
      </w:pPr>
      <w:r>
        <w:rPr>
          <w:bCs/>
          <w:color w:val="002060"/>
          <w:lang w:val="es-ES_tradnl"/>
        </w:rPr>
      </w:r>
    </w:p>
    <w:p>
      <w:pPr>
        <w:pStyle w:val="Sinespaciado"/>
        <w:ind w:left="284" w:hanging="284"/>
        <w:jc w:val="center"/>
        <w:rPr/>
      </w:pPr>
      <w:r>
        <w:rPr>
          <w:color w:val="002060"/>
          <w:lang w:val="es-ES_tradnl"/>
        </w:rPr>
        <w:t xml:space="preserve">Iglesia en el sentido </w:t>
      </w:r>
      <w:r>
        <w:rPr>
          <w:b/>
          <w:color w:val="002060"/>
          <w:lang w:val="es-ES_tradnl"/>
        </w:rPr>
        <w:t>literal</w:t>
      </w:r>
      <w:r>
        <w:rPr>
          <w:color w:val="002060"/>
          <w:lang w:val="es-ES_tradnl"/>
        </w:rPr>
        <w:t>, como reunión de creyentes.</w:t>
      </w:r>
    </w:p>
    <w:p>
      <w:pPr>
        <w:pStyle w:val="Sinespaciado"/>
        <w:ind w:left="284" w:hanging="284"/>
        <w:jc w:val="center"/>
        <w:rPr/>
      </w:pPr>
      <w:r>
        <w:rPr>
          <w:color w:val="002060"/>
          <w:lang w:val="es-ES_tradnl"/>
        </w:rPr>
        <w:t xml:space="preserve">Iglesia como </w:t>
      </w:r>
      <w:r>
        <w:rPr>
          <w:b/>
          <w:color w:val="002060"/>
          <w:lang w:val="es-ES_tradnl"/>
        </w:rPr>
        <w:t>institución</w:t>
      </w:r>
      <w:r>
        <w:rPr>
          <w:color w:val="002060"/>
          <w:lang w:val="es-ES_tradnl"/>
        </w:rPr>
        <w:tab/>
        <w:tab/>
        <w:tab/>
        <w:t xml:space="preserve">e Iglesia como </w:t>
      </w:r>
      <w:r>
        <w:rPr>
          <w:b/>
          <w:color w:val="002060"/>
          <w:lang w:val="es-ES_tradnl"/>
        </w:rPr>
        <w:t>Cuerpo de Cristo</w:t>
      </w:r>
      <w:r>
        <w:rPr>
          <w:color w:val="002060"/>
          <w:lang w:val="es-ES_tradnl"/>
        </w:rPr>
        <w:t>.</w:t>
      </w:r>
    </w:p>
    <w:p>
      <w:pPr>
        <w:pStyle w:val="Sinespaciado"/>
        <w:ind w:left="284" w:hanging="284"/>
        <w:jc w:val="center"/>
        <w:rPr>
          <w:color w:val="002060"/>
          <w:lang w:val="es-ES_tradnl"/>
        </w:rPr>
      </w:pPr>
      <w:r>
        <w:rPr>
          <w:color w:val="002060"/>
          <w:lang w:val="es-ES_tradnl"/>
        </w:rPr>
      </w:r>
    </w:p>
    <w:p>
      <w:pPr>
        <w:pStyle w:val="Sinespaciado"/>
        <w:ind w:left="284" w:hanging="284"/>
        <w:rPr/>
      </w:pPr>
      <w:r>
        <w:rPr>
          <w:color w:val="002060"/>
          <w:lang w:val="es-ES_tradnl"/>
        </w:rPr>
        <w:t xml:space="preserve">Veamos literalmente: </w:t>
      </w:r>
      <w:r>
        <w:rPr>
          <w:b/>
          <w:bCs/>
          <w:caps/>
          <w:color w:val="002060"/>
          <w:lang w:val="es-ES_tradnl"/>
        </w:rPr>
        <w:t>IGLESIA</w:t>
      </w:r>
      <w:r>
        <w:rPr>
          <w:bCs/>
          <w:caps/>
          <w:color w:val="002060"/>
          <w:lang w:val="es-ES_tradnl"/>
        </w:rPr>
        <w:t xml:space="preserve">, </w:t>
      </w:r>
      <w:r>
        <w:rPr>
          <w:color w:val="002060"/>
          <w:lang w:val="es-ES_tradnl"/>
        </w:rPr>
        <w:t>es</w:t>
      </w:r>
      <w:r>
        <w:rPr>
          <w:bCs/>
          <w:caps/>
          <w:color w:val="002060"/>
          <w:lang w:val="es-ES_tradnl"/>
        </w:rPr>
        <w:t xml:space="preserve"> Asamblea, </w:t>
      </w:r>
      <w:r>
        <w:rPr>
          <w:color w:val="002060"/>
          <w:lang w:val="es-ES_tradnl"/>
        </w:rPr>
        <w:t>es</w:t>
      </w:r>
      <w:r>
        <w:rPr>
          <w:bCs/>
          <w:caps/>
          <w:color w:val="002060"/>
          <w:lang w:val="es-ES_tradnl"/>
        </w:rPr>
        <w:t xml:space="preserve"> </w:t>
      </w:r>
      <w:r>
        <w:rPr>
          <w:bCs/>
          <w:color w:val="002060"/>
          <w:lang w:val="es-ES_tradnl"/>
        </w:rPr>
        <w:t>CONGREGACION</w:t>
      </w:r>
    </w:p>
    <w:p>
      <w:pPr>
        <w:pStyle w:val="Sinespaciado"/>
        <w:ind w:left="284" w:hanging="284"/>
        <w:rPr/>
      </w:pPr>
      <w:r>
        <w:rPr>
          <w:color w:val="002060"/>
          <w:lang w:val="es-ES_tradnl"/>
        </w:rPr>
        <w:t xml:space="preserve">La palabra original griega es </w:t>
      </w:r>
      <w:r>
        <w:rPr>
          <w:i/>
          <w:iCs/>
          <w:color w:val="002060"/>
          <w:lang w:val="es-ES_tradnl"/>
        </w:rPr>
        <w:t>ekklesia</w:t>
      </w:r>
      <w:r>
        <w:rPr>
          <w:color w:val="002060"/>
          <w:lang w:val="es-ES_tradnl"/>
        </w:rPr>
        <w:t xml:space="preserve"> </w:t>
      </w:r>
    </w:p>
    <w:p>
      <w:pPr>
        <w:pStyle w:val="Sinespaciado"/>
        <w:ind w:left="284" w:hanging="284"/>
        <w:rPr/>
      </w:pPr>
      <w:r>
        <w:rPr>
          <w:color w:val="002060"/>
          <w:lang w:val="es-ES_tradnl"/>
        </w:rPr>
        <w:t xml:space="preserve">(Del Diccionario Strong número1577) de </w:t>
      </w:r>
      <w:r>
        <w:rPr>
          <w:i/>
          <w:iCs/>
          <w:color w:val="002060"/>
          <w:lang w:val="es-ES_tradnl"/>
        </w:rPr>
        <w:t>ek</w:t>
      </w:r>
      <w:r>
        <w:rPr>
          <w:color w:val="002060"/>
          <w:lang w:val="es-ES_tradnl"/>
        </w:rPr>
        <w:t xml:space="preserve">, fuera de, y </w:t>
      </w:r>
      <w:r>
        <w:rPr>
          <w:i/>
          <w:iCs/>
          <w:color w:val="002060"/>
          <w:lang w:val="es-ES_tradnl"/>
        </w:rPr>
        <w:t>klesis</w:t>
      </w:r>
      <w:r>
        <w:rPr>
          <w:color w:val="002060"/>
          <w:lang w:val="es-ES_tradnl"/>
        </w:rPr>
        <w:t xml:space="preserve">, llamamiento, de </w:t>
      </w:r>
      <w:r>
        <w:rPr>
          <w:i/>
          <w:iCs/>
          <w:color w:val="002060"/>
          <w:lang w:val="es-ES_tradnl"/>
        </w:rPr>
        <w:t>kaleo</w:t>
      </w:r>
      <w:r>
        <w:rPr>
          <w:color w:val="002060"/>
          <w:lang w:val="es-ES_tradnl"/>
        </w:rPr>
        <w:t>, llamar).</w:t>
      </w:r>
    </w:p>
    <w:p>
      <w:pPr>
        <w:pStyle w:val="Sinespaciado"/>
        <w:ind w:left="284" w:hanging="284"/>
        <w:rPr>
          <w:color w:val="002060"/>
          <w:lang w:val="es-ES_tradnl"/>
        </w:rPr>
      </w:pPr>
      <w:r>
        <w:rPr>
          <w:color w:val="002060"/>
          <w:lang w:val="es-ES_tradnl"/>
        </w:rPr>
      </w:r>
    </w:p>
    <w:p>
      <w:pPr>
        <w:pStyle w:val="Sinespaciado"/>
        <w:ind w:left="284" w:hanging="284"/>
        <w:rPr/>
      </w:pPr>
      <w:r>
        <w:rPr>
          <w:color w:val="002060"/>
          <w:lang w:val="es-ES_tradnl"/>
        </w:rPr>
        <w:t>“</w:t>
      </w:r>
      <w:r>
        <w:rPr>
          <w:i/>
          <w:iCs/>
          <w:color w:val="002060"/>
          <w:lang w:val="es-ES_tradnl"/>
        </w:rPr>
        <w:t>Ekklesia”</w:t>
      </w:r>
      <w:r>
        <w:rPr>
          <w:color w:val="002060"/>
          <w:lang w:val="es-ES_tradnl"/>
        </w:rPr>
        <w:t xml:space="preserve"> se usaba entre los griegos de un cuerpo de ciudadanos reunido para considerar asuntos de estado (Hch 19:39). En la </w:t>
      </w:r>
      <w:r>
        <w:rPr>
          <w:smallCaps/>
          <w:color w:val="002060"/>
          <w:lang w:val="es-ES_tradnl"/>
        </w:rPr>
        <w:t>versión LXX</w:t>
      </w:r>
      <w:r>
        <w:rPr>
          <w:color w:val="002060"/>
          <w:lang w:val="es-ES_tradnl"/>
        </w:rPr>
        <w:t xml:space="preserve"> se usa para designar y convocar a la congregación de Israel. Por eso el llamado a los miembros de la Iglesia es </w:t>
      </w:r>
      <w:r>
        <w:rPr>
          <w:b/>
          <w:i/>
          <w:color w:val="002060"/>
          <w:lang w:val="es-ES_tradnl"/>
        </w:rPr>
        <w:t>salir del mundo</w:t>
      </w:r>
      <w:r>
        <w:rPr>
          <w:color w:val="002060"/>
          <w:lang w:val="es-ES_tradnl"/>
        </w:rPr>
        <w:t xml:space="preserve">, estar </w:t>
      </w:r>
      <w:r>
        <w:rPr>
          <w:b/>
          <w:i/>
          <w:color w:val="002060"/>
          <w:lang w:val="es-ES_tradnl"/>
        </w:rPr>
        <w:t>fuera del mundo</w:t>
      </w:r>
      <w:r>
        <w:rPr>
          <w:color w:val="002060"/>
          <w:lang w:val="es-ES_tradnl"/>
        </w:rPr>
        <w:t xml:space="preserve">. </w:t>
      </w:r>
    </w:p>
    <w:p>
      <w:pPr>
        <w:pStyle w:val="Normal"/>
        <w:autoSpaceDE w:val="false"/>
        <w:ind w:left="284" w:right="-1" w:hanging="284"/>
        <w:jc w:val="both"/>
        <w:rPr>
          <w:b/>
          <w:b/>
          <w:color w:val="D99594"/>
          <w:lang w:val="es-ES_tradnl"/>
        </w:rPr>
      </w:pPr>
      <w:r>
        <w:rPr>
          <w:b/>
          <w:color w:val="D99594"/>
          <w:lang w:val="es-ES_tradnl"/>
        </w:rPr>
      </w:r>
    </w:p>
    <w:p>
      <w:pPr>
        <w:pStyle w:val="Normal"/>
        <w:autoSpaceDE w:val="false"/>
        <w:ind w:left="284" w:right="-1" w:hanging="284"/>
        <w:jc w:val="both"/>
        <w:rPr/>
      </w:pPr>
      <w:r>
        <w:rPr>
          <w:i/>
          <w:color w:val="E36C0A"/>
          <w:lang w:val="es-ES_tradnl"/>
        </w:rPr>
        <w:t>No son del mundo, como tampoco yo soy del mundo.</w:t>
      </w:r>
      <w:r>
        <w:rPr>
          <w:color w:val="E36C0A"/>
          <w:lang w:val="es-ES_tradnl"/>
        </w:rPr>
        <w:t xml:space="preserve"> Jn 17:16</w:t>
      </w:r>
    </w:p>
    <w:p>
      <w:pPr>
        <w:pStyle w:val="Normal"/>
        <w:autoSpaceDE w:val="false"/>
        <w:ind w:left="284" w:right="-1" w:hanging="284"/>
        <w:jc w:val="both"/>
        <w:rPr/>
      </w:pPr>
      <w:r>
        <w:rPr>
          <w:i/>
          <w:iCs/>
          <w:color w:val="E36C0A"/>
          <w:lang w:val="es-ES_tradnl"/>
        </w:rPr>
        <w:t xml:space="preserve">Si fuerais del mundo, el mundo amaría lo suyo; pero porque no sois del mundo, antes yo os elegí del mundo, por eso el mundo os aborrece” </w:t>
      </w:r>
      <w:r>
        <w:rPr>
          <w:color w:val="E36C0A"/>
          <w:lang w:val="es-ES_tradnl"/>
        </w:rPr>
        <w:t>Jn 15:19</w:t>
      </w:r>
    </w:p>
    <w:p>
      <w:pPr>
        <w:pStyle w:val="Normal"/>
        <w:autoSpaceDE w:val="false"/>
        <w:ind w:left="284" w:right="-1" w:hanging="284"/>
        <w:jc w:val="both"/>
        <w:rPr>
          <w:b/>
          <w:b/>
          <w:bCs/>
          <w:color w:val="948A54"/>
          <w:lang w:val="es-ES_tradnl"/>
        </w:rPr>
      </w:pPr>
      <w:r>
        <w:rPr>
          <w:b/>
          <w:bCs/>
          <w:color w:val="948A54"/>
          <w:lang w:val="es-ES_tradnl"/>
        </w:rPr>
      </w:r>
    </w:p>
    <w:p>
      <w:pPr>
        <w:pStyle w:val="Normal"/>
        <w:autoSpaceDE w:val="false"/>
        <w:ind w:left="284" w:right="-1" w:hanging="284"/>
        <w:jc w:val="both"/>
        <w:rPr>
          <w:b/>
          <w:b/>
          <w:bCs/>
          <w:color w:val="17365D"/>
          <w:lang w:val="es-ES_tradnl"/>
        </w:rPr>
      </w:pPr>
      <w:r>
        <w:rPr>
          <w:b/>
          <w:bCs/>
          <w:color w:val="17365D"/>
          <w:lang w:val="es-ES_tradnl"/>
        </w:rPr>
        <w:t>Como Institución:</w:t>
      </w:r>
    </w:p>
    <w:p>
      <w:pPr>
        <w:pStyle w:val="Normal"/>
        <w:autoSpaceDE w:val="false"/>
        <w:ind w:left="284" w:right="-1" w:hanging="284"/>
        <w:jc w:val="both"/>
        <w:rPr>
          <w:b/>
          <w:b/>
          <w:bCs/>
          <w:color w:val="17365D"/>
          <w:lang w:val="es-ES_tradnl"/>
        </w:rPr>
      </w:pPr>
      <w:r>
        <w:rPr>
          <w:b/>
          <w:bCs/>
          <w:color w:val="17365D"/>
          <w:lang w:val="es-ES_tradnl"/>
        </w:rPr>
        <w:t xml:space="preserve"> </w:t>
      </w:r>
    </w:p>
    <w:p>
      <w:pPr>
        <w:pStyle w:val="Normal"/>
        <w:autoSpaceDE w:val="false"/>
        <w:ind w:left="284" w:right="-1" w:hanging="284"/>
        <w:jc w:val="both"/>
        <w:rPr/>
      </w:pPr>
      <w:r>
        <w:rPr>
          <w:color w:val="17365D"/>
          <w:lang w:val="es-ES_tradnl"/>
        </w:rPr>
        <w:t xml:space="preserve">Es el nombre que comúnmente se le aplica a la organización. Como decir Iglesia Católica, Iglesia Presbiteriana, Iglesia de Dios, Asambleas de Dios, Iglesia de Cristo ELIM, etc. </w:t>
      </w:r>
    </w:p>
    <w:p>
      <w:pPr>
        <w:pStyle w:val="Normal"/>
        <w:autoSpaceDE w:val="false"/>
        <w:ind w:left="284" w:right="-1" w:hanging="284"/>
        <w:jc w:val="both"/>
        <w:rPr>
          <w:b/>
          <w:b/>
          <w:bCs/>
          <w:color w:val="17365D"/>
          <w:lang w:val="es-ES_tradnl"/>
        </w:rPr>
      </w:pPr>
      <w:r>
        <w:rPr>
          <w:b/>
          <w:bCs/>
          <w:color w:val="17365D"/>
          <w:lang w:val="es-ES_tradnl"/>
        </w:rPr>
      </w:r>
    </w:p>
    <w:p>
      <w:pPr>
        <w:pStyle w:val="Normal"/>
        <w:autoSpaceDE w:val="false"/>
        <w:ind w:left="284" w:right="-1" w:hanging="284"/>
        <w:jc w:val="both"/>
        <w:rPr/>
      </w:pPr>
      <w:r>
        <w:rPr>
          <w:color w:val="17365D"/>
          <w:lang w:val="es-ES_tradnl"/>
        </w:rPr>
        <w:t xml:space="preserve">La iglesia </w:t>
      </w:r>
      <w:r>
        <w:rPr>
          <w:b/>
          <w:color w:val="17365D"/>
          <w:lang w:val="es-ES_tradnl"/>
        </w:rPr>
        <w:t>no es el lugar de reunión</w:t>
      </w:r>
      <w:r>
        <w:rPr>
          <w:color w:val="17365D"/>
          <w:lang w:val="es-ES_tradnl"/>
        </w:rPr>
        <w:t xml:space="preserve">. La Iglesia tiene </w:t>
      </w:r>
      <w:r>
        <w:rPr>
          <w:b/>
          <w:i/>
          <w:color w:val="17365D"/>
          <w:lang w:val="es-ES_tradnl"/>
        </w:rPr>
        <w:t>un lugar de reunión</w:t>
      </w:r>
      <w:r>
        <w:rPr>
          <w:color w:val="17365D"/>
          <w:lang w:val="es-ES_tradnl"/>
        </w:rPr>
        <w:t>. El lugar expresamente construido para reunión de la Iglesia, es el templo, la casa de oración, de alabanza, de estudio. El derivado de la sinagoga judía.</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pPr>
      <w:r>
        <w:rPr>
          <w:color w:val="17365D"/>
          <w:lang w:val="es-ES_tradnl"/>
        </w:rPr>
        <w:t>Ahora, aunque el “</w:t>
      </w:r>
      <w:r>
        <w:rPr>
          <w:b/>
          <w:color w:val="17365D"/>
          <w:lang w:val="es-ES_tradnl"/>
        </w:rPr>
        <w:t>Templo</w:t>
      </w:r>
      <w:r>
        <w:rPr>
          <w:color w:val="17365D"/>
          <w:lang w:val="es-ES_tradnl"/>
        </w:rPr>
        <w:t xml:space="preserve">” construido como lugar de reunión generalmente es un término comúnmente aceptado, en realidad </w:t>
      </w:r>
      <w:r>
        <w:rPr>
          <w:b/>
          <w:color w:val="17365D"/>
          <w:lang w:val="es-ES_tradnl"/>
        </w:rPr>
        <w:t>el Templo de Dios</w:t>
      </w:r>
      <w:r>
        <w:rPr>
          <w:color w:val="17365D"/>
          <w:lang w:val="es-ES_tradnl"/>
        </w:rPr>
        <w:t xml:space="preserve"> es </w:t>
      </w:r>
      <w:r>
        <w:rPr>
          <w:b/>
          <w:color w:val="17365D"/>
          <w:lang w:val="es-ES_tradnl"/>
        </w:rPr>
        <w:t>el cuerpo del creyente</w:t>
      </w:r>
      <w:r>
        <w:rPr>
          <w:color w:val="17365D"/>
          <w:lang w:val="es-ES_tradnl"/>
        </w:rPr>
        <w:t xml:space="preserve">. </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b/>
          <w:b/>
          <w:bCs/>
          <w:color w:val="948A54"/>
          <w:lang w:val="es-ES_tradnl"/>
        </w:rPr>
      </w:pPr>
      <w:r>
        <w:rPr>
          <w:b/>
          <w:bCs/>
          <w:color w:val="948A54"/>
          <w:lang w:val="es-ES_tradnl"/>
        </w:rPr>
      </w:r>
    </w:p>
    <w:p>
      <w:pPr>
        <w:pStyle w:val="Normal"/>
        <w:autoSpaceDE w:val="false"/>
        <w:ind w:left="284" w:right="-1" w:hanging="284"/>
        <w:jc w:val="both"/>
        <w:rPr/>
      </w:pPr>
      <w:r>
        <w:rPr>
          <w:i/>
          <w:iCs/>
          <w:color w:val="E36C0A"/>
          <w:lang w:val="es-ES_tradnl"/>
        </w:rPr>
        <w:t xml:space="preserve">¿O ignoráis que vuestro cuerpo es templo del Espíritu Santo, el cual está en vosotros, el cual tenéis de Dios…?” </w:t>
      </w:r>
      <w:r>
        <w:rPr>
          <w:color w:val="E36C0A"/>
          <w:lang w:val="es-ES_tradnl"/>
        </w:rPr>
        <w:t>1 Co 6:19</w:t>
      </w:r>
    </w:p>
    <w:p>
      <w:pPr>
        <w:pStyle w:val="Normal"/>
        <w:autoSpaceDE w:val="false"/>
        <w:ind w:left="284" w:right="-1" w:hanging="284"/>
        <w:jc w:val="both"/>
        <w:rPr>
          <w:b/>
          <w:b/>
          <w:bCs/>
          <w:color w:val="948A54"/>
          <w:lang w:val="es-ES_tradnl"/>
        </w:rPr>
      </w:pPr>
      <w:r>
        <w:rPr>
          <w:b/>
          <w:bCs/>
          <w:color w:val="948A54"/>
          <w:lang w:val="es-ES_tradnl"/>
        </w:rPr>
      </w:r>
    </w:p>
    <w:p>
      <w:pPr>
        <w:pStyle w:val="Normal"/>
        <w:autoSpaceDE w:val="false"/>
        <w:ind w:left="284" w:right="-1" w:hanging="284"/>
        <w:jc w:val="both"/>
        <w:rPr/>
      </w:pPr>
      <w:r>
        <w:rPr>
          <w:color w:val="17365D"/>
          <w:lang w:val="es-ES_tradnl"/>
        </w:rPr>
        <w:t xml:space="preserve">La Iglesia, (la asamblea o congregación), puede reunirse en una casa, un patio, una bodega o un templo. Incluso el Ejército de Salvación llama “Cuarteles” a sus lugares de reunión, pero los creyentes que ahí se reúnen para alabar y conocer de Dios, en el nombre de Cristo, son </w:t>
      </w:r>
      <w:r>
        <w:rPr>
          <w:b/>
          <w:i/>
          <w:color w:val="17365D"/>
          <w:lang w:val="es-ES_tradnl"/>
        </w:rPr>
        <w:t>Iglesia</w:t>
      </w:r>
      <w:r>
        <w:rPr>
          <w:color w:val="17365D"/>
          <w:lang w:val="es-ES_tradnl"/>
        </w:rPr>
        <w:t>.</w:t>
      </w:r>
    </w:p>
    <w:p>
      <w:pPr>
        <w:pStyle w:val="Normal"/>
        <w:autoSpaceDE w:val="false"/>
        <w:ind w:left="284" w:right="-1" w:hanging="284"/>
        <w:jc w:val="both"/>
        <w:rPr>
          <w:b/>
          <w:b/>
          <w:bCs/>
          <w:color w:val="17365D"/>
          <w:lang w:val="es-ES_tradnl"/>
        </w:rPr>
      </w:pPr>
      <w:r>
        <w:rPr>
          <w:b/>
          <w:bCs/>
          <w:color w:val="17365D"/>
          <w:lang w:val="es-ES_tradnl"/>
        </w:rPr>
      </w:r>
    </w:p>
    <w:p>
      <w:pPr>
        <w:pStyle w:val="Normal"/>
        <w:autoSpaceDE w:val="false"/>
        <w:ind w:left="284" w:right="-1" w:hanging="284"/>
        <w:jc w:val="both"/>
        <w:rPr/>
      </w:pPr>
      <w:r>
        <w:rPr>
          <w:color w:val="17365D"/>
          <w:lang w:val="es-ES_tradnl"/>
        </w:rPr>
        <w:t>Los congregados son la Iglesia. Estos grupos de congregantes pueden registrarse ante el gobierno como Institución o Asociación. En México se registran como “</w:t>
      </w:r>
      <w:r>
        <w:rPr>
          <w:b/>
          <w:color w:val="17365D"/>
          <w:lang w:val="es-ES_tradnl"/>
        </w:rPr>
        <w:t>A R</w:t>
      </w:r>
      <w:r>
        <w:rPr>
          <w:color w:val="17365D"/>
          <w:lang w:val="es-ES_tradnl"/>
        </w:rPr>
        <w:t xml:space="preserve">”, Asociación Religiosa. </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pPr>
      <w:r>
        <w:rPr>
          <w:color w:val="17365D"/>
          <w:lang w:val="es-ES_tradnl"/>
        </w:rPr>
        <w:t>Por tanto no puede haber una sola Iglesia Institucional que se tome el derecho exclusivo de ser “la Iglesia única y auténtica de Cristo”. La Iglesia de Cristo es universal, no puede colocarse a la Divinidad en un molde humano.</w:t>
      </w:r>
    </w:p>
    <w:p>
      <w:pPr>
        <w:pStyle w:val="Normal"/>
        <w:autoSpaceDE w:val="false"/>
        <w:ind w:left="284" w:right="-1" w:hanging="284"/>
        <w:jc w:val="both"/>
        <w:rPr>
          <w:i/>
          <w:i/>
          <w:iCs/>
          <w:lang w:val="es-ES_tradnl"/>
        </w:rPr>
      </w:pPr>
      <w:r>
        <w:rPr>
          <w:i/>
          <w:iCs/>
          <w:lang w:val="es-ES_tradnl"/>
        </w:rPr>
        <w:t xml:space="preserve"> </w:t>
      </w:r>
    </w:p>
    <w:p>
      <w:pPr>
        <w:pStyle w:val="Normal"/>
        <w:autoSpaceDE w:val="false"/>
        <w:ind w:left="284" w:right="-1" w:hanging="284"/>
        <w:jc w:val="both"/>
        <w:rPr/>
      </w:pPr>
      <w:r>
        <w:rPr>
          <w:i/>
          <w:iCs/>
          <w:color w:val="E36C0A"/>
          <w:lang w:val="es-ES_tradnl"/>
        </w:rPr>
        <w:t>“</w:t>
      </w:r>
      <w:r>
        <w:rPr>
          <w:i/>
          <w:iCs/>
          <w:color w:val="E36C0A"/>
          <w:lang w:val="es-ES_tradnl"/>
        </w:rPr>
        <w:t>Porque donde están dos o tres congregados en mi nombre, allí estoy yo en medio de ellos”</w:t>
      </w:r>
      <w:r>
        <w:rPr>
          <w:color w:val="E36C0A"/>
          <w:lang w:val="es-ES_tradnl"/>
        </w:rPr>
        <w:t xml:space="preserve"> Mt 18:20 </w:t>
      </w:r>
    </w:p>
    <w:p>
      <w:pPr>
        <w:pStyle w:val="Normal"/>
        <w:autoSpaceDE w:val="false"/>
        <w:ind w:left="284" w:right="-1" w:hanging="284"/>
        <w:jc w:val="both"/>
        <w:rPr>
          <w:color w:val="E36C0A"/>
          <w:lang w:val="es-ES_tradnl"/>
        </w:rPr>
      </w:pPr>
      <w:r>
        <w:rPr>
          <w:color w:val="E36C0A"/>
          <w:lang w:val="es-ES_tradnl"/>
        </w:rPr>
      </w:r>
    </w:p>
    <w:p>
      <w:pPr>
        <w:pStyle w:val="Normal"/>
        <w:autoSpaceDE w:val="false"/>
        <w:ind w:left="284" w:right="-1" w:hanging="284"/>
        <w:jc w:val="both"/>
        <w:rPr/>
      </w:pPr>
      <w:r>
        <w:rPr>
          <w:b/>
          <w:bCs/>
          <w:color w:val="17365D"/>
          <w:lang w:val="es-ES_tradnl"/>
        </w:rPr>
        <w:t xml:space="preserve">La Iglesia como Cuerpo </w:t>
      </w:r>
      <w:r>
        <w:rPr>
          <w:b/>
          <w:bCs/>
          <w:i/>
          <w:iCs/>
          <w:color w:val="17365D"/>
          <w:lang w:val="es-ES_tradnl"/>
        </w:rPr>
        <w:t xml:space="preserve">místico </w:t>
      </w:r>
      <w:r>
        <w:rPr>
          <w:b/>
          <w:bCs/>
          <w:color w:val="17365D"/>
          <w:lang w:val="es-ES_tradnl"/>
        </w:rPr>
        <w:t xml:space="preserve">de Cristo: </w:t>
      </w:r>
    </w:p>
    <w:p>
      <w:pPr>
        <w:pStyle w:val="Normal"/>
        <w:autoSpaceDE w:val="false"/>
        <w:ind w:left="284" w:right="-1" w:hanging="284"/>
        <w:jc w:val="both"/>
        <w:rPr>
          <w:b/>
          <w:b/>
          <w:bCs/>
          <w:color w:val="17365D"/>
          <w:lang w:val="es-ES_tradnl"/>
        </w:rPr>
      </w:pPr>
      <w:r>
        <w:rPr>
          <w:b/>
          <w:bCs/>
          <w:color w:val="17365D"/>
          <w:lang w:val="es-ES_tradnl"/>
        </w:rPr>
      </w:r>
    </w:p>
    <w:p>
      <w:pPr>
        <w:pStyle w:val="Normal"/>
        <w:autoSpaceDE w:val="false"/>
        <w:ind w:left="284" w:right="-1" w:hanging="284"/>
        <w:jc w:val="both"/>
        <w:rPr/>
      </w:pPr>
      <w:r>
        <w:rPr>
          <w:color w:val="17365D"/>
          <w:lang w:val="es-ES_tradnl"/>
        </w:rPr>
        <w:t xml:space="preserve">Es el conjunto de creyentes de todo el mundo, unidos a El por la fe; Los congregados, los apartados; fieles seguidores discípulos de Cristo que le representan en el mundo.  </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b/>
          <w:b/>
          <w:color w:val="17365D"/>
          <w:lang w:val="es-ES_tradnl"/>
        </w:rPr>
      </w:pPr>
      <w:r>
        <w:rPr>
          <w:b/>
          <w:color w:val="17365D"/>
          <w:lang w:val="es-ES_tradnl"/>
        </w:rPr>
        <w:t>Entonces la Iglesia…</w:t>
      </w:r>
    </w:p>
    <w:p>
      <w:pPr>
        <w:pStyle w:val="Normal"/>
        <w:ind w:left="284" w:hanging="0"/>
        <w:rPr>
          <w:b/>
          <w:b/>
          <w:bCs/>
          <w:color w:val="948A54"/>
          <w:lang w:val="es-ES_tradnl"/>
        </w:rPr>
      </w:pPr>
      <w:r>
        <w:rPr>
          <w:b/>
          <w:bCs/>
          <w:color w:val="948A54"/>
          <w:lang w:val="es-ES_tradnl"/>
        </w:rPr>
      </w:r>
    </w:p>
    <w:p>
      <w:pPr>
        <w:pStyle w:val="Normal"/>
        <w:ind w:left="284" w:hanging="0"/>
        <w:rPr/>
      </w:pPr>
      <w:r>
        <w:rPr>
          <w:color w:val="E36C0A"/>
          <w:lang w:val="es-MX"/>
        </w:rPr>
        <w:t xml:space="preserve">Es el </w:t>
      </w:r>
      <w:r>
        <w:rPr>
          <w:b/>
          <w:bCs/>
          <w:color w:val="E36C0A"/>
          <w:lang w:val="es-MX"/>
        </w:rPr>
        <w:t>Cuerpo</w:t>
      </w:r>
      <w:r>
        <w:rPr>
          <w:color w:val="E36C0A"/>
          <w:lang w:val="es-MX"/>
        </w:rPr>
        <w:t xml:space="preserve"> místico de Cristo </w:t>
        <w:tab/>
        <w:tab/>
        <w:tab/>
        <w:tab/>
        <w:tab/>
        <w:t>Col. 1:24</w:t>
      </w:r>
    </w:p>
    <w:p>
      <w:pPr>
        <w:pStyle w:val="Normal"/>
        <w:ind w:left="284" w:hanging="0"/>
        <w:rPr/>
      </w:pPr>
      <w:r>
        <w:rPr>
          <w:color w:val="E36C0A"/>
          <w:lang w:val="es-MX"/>
        </w:rPr>
        <w:t xml:space="preserve">Es el </w:t>
      </w:r>
      <w:r>
        <w:rPr>
          <w:b/>
          <w:bCs/>
          <w:color w:val="E36C0A"/>
          <w:lang w:val="es-MX"/>
        </w:rPr>
        <w:t>Pueblo</w:t>
      </w:r>
      <w:r>
        <w:rPr>
          <w:color w:val="E36C0A"/>
          <w:lang w:val="es-MX"/>
        </w:rPr>
        <w:t xml:space="preserve"> de Dios</w:t>
        <w:tab/>
        <w:tab/>
        <w:tab/>
        <w:tab/>
        <w:tab/>
        <w:tab/>
        <w:t>1 Pe 2:10</w:t>
      </w:r>
    </w:p>
    <w:p>
      <w:pPr>
        <w:pStyle w:val="Normal"/>
        <w:ind w:left="284" w:hanging="0"/>
        <w:rPr/>
      </w:pPr>
      <w:r>
        <w:rPr>
          <w:color w:val="E36C0A"/>
          <w:lang w:val="es-MX"/>
        </w:rPr>
        <w:t xml:space="preserve">Es la </w:t>
      </w:r>
      <w:r>
        <w:rPr>
          <w:b/>
          <w:bCs/>
          <w:color w:val="E36C0A"/>
          <w:lang w:val="es-MX"/>
        </w:rPr>
        <w:t>luz</w:t>
      </w:r>
      <w:r>
        <w:rPr>
          <w:color w:val="E36C0A"/>
          <w:lang w:val="es-MX"/>
        </w:rPr>
        <w:t xml:space="preserve"> del Mundo</w:t>
        <w:tab/>
        <w:tab/>
        <w:tab/>
        <w:tab/>
        <w:tab/>
        <w:tab/>
        <w:t>Mat 5:14</w:t>
      </w:r>
    </w:p>
    <w:p>
      <w:pPr>
        <w:pStyle w:val="Normal"/>
        <w:ind w:left="284" w:hanging="0"/>
        <w:rPr/>
      </w:pPr>
      <w:r>
        <w:rPr>
          <w:color w:val="E36C0A"/>
          <w:lang w:val="es-MX"/>
        </w:rPr>
        <w:t xml:space="preserve">Es la Asamblea (o reunión) de los </w:t>
      </w:r>
      <w:r>
        <w:rPr>
          <w:b/>
          <w:bCs/>
          <w:color w:val="E36C0A"/>
          <w:lang w:val="es-MX"/>
        </w:rPr>
        <w:t>creyentes</w:t>
      </w:r>
      <w:r>
        <w:rPr>
          <w:color w:val="E36C0A"/>
          <w:lang w:val="es-MX"/>
        </w:rPr>
        <w:t xml:space="preserve"> en Cristo </w:t>
        <w:tab/>
        <w:tab/>
      </w:r>
      <w:r>
        <w:rPr>
          <w:color w:val="FF0000"/>
          <w:lang w:val="es-MX"/>
        </w:rPr>
        <w:t>Gal 3:22</w:t>
      </w:r>
    </w:p>
    <w:p>
      <w:pPr>
        <w:pStyle w:val="Normal"/>
        <w:ind w:left="284" w:hanging="0"/>
        <w:rPr/>
      </w:pPr>
      <w:r>
        <w:rPr>
          <w:color w:val="E36C0A"/>
          <w:lang w:val="es-MX"/>
        </w:rPr>
        <w:t xml:space="preserve">Es la congregación de los </w:t>
      </w:r>
      <w:r>
        <w:rPr>
          <w:b/>
          <w:bCs/>
          <w:color w:val="E36C0A"/>
          <w:lang w:val="es-MX"/>
        </w:rPr>
        <w:t>santos</w:t>
      </w:r>
      <w:r>
        <w:rPr>
          <w:color w:val="E36C0A"/>
          <w:lang w:val="es-MX"/>
        </w:rPr>
        <w:tab/>
        <w:tab/>
        <w:tab/>
        <w:tab/>
        <w:tab/>
        <w:t>Sal 149:1</w:t>
      </w:r>
    </w:p>
    <w:p>
      <w:pPr>
        <w:pStyle w:val="Normal"/>
        <w:ind w:left="284" w:hanging="0"/>
        <w:rPr/>
      </w:pPr>
      <w:r>
        <w:rPr>
          <w:color w:val="E36C0A"/>
          <w:lang w:val="es-MX"/>
        </w:rPr>
        <w:t xml:space="preserve">Es la comisionada para </w:t>
      </w:r>
      <w:r>
        <w:rPr>
          <w:b/>
          <w:bCs/>
          <w:color w:val="E36C0A"/>
          <w:lang w:val="es-MX"/>
        </w:rPr>
        <w:t>predicar</w:t>
      </w:r>
      <w:r>
        <w:rPr>
          <w:color w:val="E36C0A"/>
          <w:lang w:val="es-MX"/>
        </w:rPr>
        <w:t xml:space="preserve"> el Evangelio del Reino</w:t>
        <w:tab/>
        <w:tab/>
        <w:t>Mar 16:15</w:t>
      </w:r>
    </w:p>
    <w:p>
      <w:pPr>
        <w:pStyle w:val="Normal"/>
        <w:ind w:left="284" w:hanging="0"/>
        <w:rPr/>
      </w:pPr>
      <w:r>
        <w:rPr>
          <w:color w:val="E36C0A"/>
          <w:lang w:val="es-MX"/>
        </w:rPr>
        <w:t xml:space="preserve">Es el medio de </w:t>
      </w:r>
      <w:r>
        <w:rPr>
          <w:b/>
          <w:bCs/>
          <w:color w:val="E36C0A"/>
          <w:lang w:val="es-MX"/>
        </w:rPr>
        <w:t>enseñanza</w:t>
      </w:r>
      <w:r>
        <w:rPr>
          <w:color w:val="E36C0A"/>
          <w:lang w:val="es-MX"/>
        </w:rPr>
        <w:t xml:space="preserve"> de los misterios del Reino</w:t>
        <w:tab/>
        <w:tab/>
        <w:t xml:space="preserve">1 Co. 3:10 </w:t>
      </w:r>
    </w:p>
    <w:p>
      <w:pPr>
        <w:pStyle w:val="Normal"/>
        <w:autoSpaceDE w:val="false"/>
        <w:ind w:left="284" w:right="-1" w:firstLine="567"/>
        <w:jc w:val="both"/>
        <w:rPr>
          <w:b/>
          <w:b/>
          <w:color w:val="E36C0A"/>
          <w:lang w:val="es-ES_tradnl"/>
        </w:rPr>
      </w:pPr>
      <w:r>
        <w:rPr>
          <w:b/>
          <w:color w:val="E36C0A"/>
          <w:lang w:val="es-ES_tradnl"/>
        </w:rPr>
        <w:t>La Iglesia de Cristo es también:</w:t>
      </w:r>
    </w:p>
    <w:p>
      <w:pPr>
        <w:pStyle w:val="Normal"/>
        <w:autoSpaceDE w:val="false"/>
        <w:ind w:left="284" w:right="-1" w:firstLine="1134"/>
        <w:jc w:val="both"/>
        <w:rPr>
          <w:color w:val="E36C0A"/>
          <w:lang w:val="es-ES_tradnl"/>
        </w:rPr>
      </w:pPr>
      <w:r>
        <w:rPr>
          <w:color w:val="E36C0A"/>
          <w:lang w:val="es-ES_tradnl"/>
        </w:rPr>
        <w:t xml:space="preserve">El Cuerpo que hace la obra de Cristo en la Tierra, </w:t>
      </w:r>
    </w:p>
    <w:p>
      <w:pPr>
        <w:pStyle w:val="Normal"/>
        <w:autoSpaceDE w:val="false"/>
        <w:ind w:left="284" w:right="-1" w:firstLine="1134"/>
        <w:jc w:val="both"/>
        <w:rPr/>
      </w:pPr>
      <w:r>
        <w:rPr>
          <w:color w:val="E36C0A"/>
          <w:lang w:val="es-ES_tradnl"/>
        </w:rPr>
        <w:t>La Novia, la Desposada, La Esposa.</w:t>
      </w:r>
    </w:p>
    <w:p>
      <w:pPr>
        <w:pStyle w:val="Normal"/>
        <w:autoSpaceDE w:val="false"/>
        <w:ind w:left="284" w:right="-1" w:firstLine="1134"/>
        <w:jc w:val="both"/>
        <w:rPr>
          <w:color w:val="E36C0A"/>
          <w:lang w:val="es-ES_tradnl"/>
        </w:rPr>
      </w:pPr>
      <w:r>
        <w:rPr>
          <w:color w:val="E36C0A"/>
          <w:lang w:val="es-ES_tradnl"/>
        </w:rPr>
        <w:t>Un movimiento histórico</w:t>
      </w:r>
    </w:p>
    <w:p>
      <w:pPr>
        <w:pStyle w:val="Normal"/>
        <w:autoSpaceDE w:val="false"/>
        <w:ind w:left="284" w:right="-1" w:firstLine="1134"/>
        <w:jc w:val="both"/>
        <w:rPr>
          <w:color w:val="E36C0A"/>
          <w:lang w:val="es-ES_tradnl"/>
        </w:rPr>
      </w:pPr>
      <w:r>
        <w:rPr>
          <w:color w:val="E36C0A"/>
          <w:lang w:val="es-ES_tradnl"/>
        </w:rPr>
        <w:t>Una presencia del Reino de los Cielos en la Tierra</w:t>
      </w:r>
    </w:p>
    <w:p>
      <w:pPr>
        <w:pStyle w:val="Normal"/>
        <w:autoSpaceDE w:val="false"/>
        <w:ind w:left="284" w:right="-1" w:firstLine="1134"/>
        <w:jc w:val="both"/>
        <w:rPr>
          <w:color w:val="E36C0A"/>
          <w:lang w:val="es-ES_tradnl"/>
        </w:rPr>
      </w:pPr>
      <w:r>
        <w:rPr>
          <w:color w:val="E36C0A"/>
          <w:lang w:val="es-ES_tradnl"/>
        </w:rPr>
        <w:t>Es la Familia de Dios</w:t>
      </w:r>
    </w:p>
    <w:p>
      <w:pPr>
        <w:pStyle w:val="Normal"/>
        <w:autoSpaceDE w:val="false"/>
        <w:ind w:left="284" w:right="-1" w:firstLine="1134"/>
        <w:jc w:val="both"/>
        <w:rPr/>
      </w:pPr>
      <w:r>
        <w:rPr>
          <w:color w:val="E36C0A"/>
          <w:lang w:val="es-ES_tradnl"/>
        </w:rPr>
        <w:t>Es el medio de bendición para las naciones de la Tierra</w:t>
      </w:r>
    </w:p>
    <w:p>
      <w:pPr>
        <w:pStyle w:val="Normal"/>
        <w:autoSpaceDE w:val="false"/>
        <w:ind w:left="284" w:right="-1" w:firstLine="1134"/>
        <w:jc w:val="both"/>
        <w:rPr>
          <w:color w:val="E36C0A"/>
          <w:lang w:val="es-ES_tradnl"/>
        </w:rPr>
      </w:pPr>
      <w:r>
        <w:rPr>
          <w:color w:val="E36C0A"/>
          <w:lang w:val="es-ES_tradnl"/>
        </w:rPr>
        <w:t>Es el medio de salvación para toda la humanidad.</w:t>
      </w:r>
    </w:p>
    <w:p>
      <w:pPr>
        <w:pStyle w:val="Normal"/>
        <w:autoSpaceDE w:val="false"/>
        <w:ind w:left="284" w:right="-1" w:hanging="284"/>
        <w:jc w:val="both"/>
        <w:rPr>
          <w:b/>
          <w:b/>
          <w:bCs/>
          <w:color w:val="FF0000"/>
          <w:lang w:val="es-ES_tradnl"/>
        </w:rPr>
      </w:pPr>
      <w:r>
        <w:rPr>
          <w:b/>
          <w:bCs/>
          <w:color w:val="FF0000"/>
          <w:lang w:val="es-ES_tradnl"/>
        </w:rPr>
      </w:r>
    </w:p>
    <w:p>
      <w:pPr>
        <w:pStyle w:val="Normal"/>
        <w:autoSpaceDE w:val="false"/>
        <w:ind w:left="284" w:right="-1" w:hanging="284"/>
        <w:jc w:val="both"/>
        <w:rPr/>
      </w:pPr>
      <w:r>
        <w:rPr>
          <w:b/>
          <w:bCs/>
          <w:i/>
          <w:iCs/>
          <w:color w:val="17365D"/>
          <w:lang w:val="es-ES_tradnl"/>
        </w:rPr>
        <w:t>¿QUIEN LA FUNDO? ¿POR QUÉ Y PARA QUÉ?</w:t>
      </w:r>
    </w:p>
    <w:p>
      <w:pPr>
        <w:pStyle w:val="Normal"/>
        <w:autoSpaceDE w:val="false"/>
        <w:ind w:left="284" w:right="-1" w:hanging="284"/>
        <w:jc w:val="both"/>
        <w:rPr>
          <w:b/>
          <w:b/>
          <w:bCs/>
          <w:i/>
          <w:i/>
          <w:iCs/>
          <w:color w:val="17365D"/>
          <w:lang w:val="es-ES_tradnl"/>
        </w:rPr>
      </w:pPr>
      <w:r>
        <w:rPr>
          <w:b/>
          <w:bCs/>
          <w:i/>
          <w:iCs/>
          <w:color w:val="17365D"/>
          <w:lang w:val="es-ES_tradnl"/>
        </w:rPr>
      </w:r>
    </w:p>
    <w:p>
      <w:pPr>
        <w:pStyle w:val="Normal"/>
        <w:autoSpaceDE w:val="false"/>
        <w:ind w:left="284" w:right="-1" w:hanging="284"/>
        <w:jc w:val="both"/>
        <w:rPr/>
      </w:pPr>
      <w:r>
        <w:rPr>
          <w:color w:val="17365D"/>
          <w:lang w:val="es-ES_tradnl"/>
        </w:rPr>
        <w:t xml:space="preserve">Obviamente Cristo, Jesús, el Mesías, el Hijo de Dios, </w:t>
      </w:r>
      <w:r>
        <w:rPr>
          <w:b/>
          <w:color w:val="17365D"/>
          <w:lang w:val="es-ES_tradnl"/>
        </w:rPr>
        <w:t>en sus discípulos</w:t>
      </w:r>
      <w:r>
        <w:rPr>
          <w:color w:val="17365D"/>
          <w:lang w:val="es-ES_tradnl"/>
        </w:rPr>
        <w:t xml:space="preserve">. Pero el motivo de su fundación, se origina más atrás. Desde  la caída de Adán, el hombre ha estado perdido, bajo maldición. Antes se ha rebelado en los cielos Luzbel, Satanás, el Enemigo de Dios y de los hombres divide el Reino de Dios, creando el Reino de las Tinieblas. </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pPr>
      <w:r>
        <w:rPr>
          <w:color w:val="17365D"/>
          <w:lang w:val="es-ES_tradnl"/>
        </w:rPr>
        <w:t>Dios trabajó con un hombre, una pareja y con la humanidad entera, pero invariablemente fallaron, siendo desviados a la idolatría y a la maldad, por sus propias debilidades y la instigación de las Tinieblas, que desde siempre, aborreciendo al hombre, han tratado de destruirlo, apartándole de Dios y Sus principios.</w:t>
      </w:r>
    </w:p>
    <w:p>
      <w:pPr>
        <w:pStyle w:val="Normal"/>
        <w:autoSpaceDE w:val="false"/>
        <w:ind w:left="284" w:right="-1" w:hanging="284"/>
        <w:jc w:val="center"/>
        <w:rPr/>
      </w:pPr>
      <w:r>
        <w:rPr>
          <w:b/>
          <w:bCs/>
          <w:color w:val="17365D"/>
          <w:lang w:val="es-ES_tradnl"/>
        </w:rPr>
        <w:t>(V</w:t>
      </w:r>
      <w:r>
        <w:rPr>
          <w:b/>
          <w:color w:val="17365D"/>
          <w:lang w:val="es-ES_tradnl"/>
        </w:rPr>
        <w:t>er video Religiosismo)</w:t>
      </w:r>
    </w:p>
    <w:p>
      <w:pPr>
        <w:pStyle w:val="Normal"/>
        <w:autoSpaceDE w:val="false"/>
        <w:ind w:left="284" w:right="-1" w:hanging="284"/>
        <w:jc w:val="both"/>
        <w:rPr/>
      </w:pPr>
      <w:r>
        <w:rPr>
          <w:color w:val="17365D"/>
          <w:lang w:val="es-ES_tradnl"/>
        </w:rPr>
        <w:t xml:space="preserve">Hace casi 4000 años a  través de Abraham fue levantado el Pueblo Judío como medio de bendición y salvación. </w:t>
      </w:r>
    </w:p>
    <w:p>
      <w:pPr>
        <w:pStyle w:val="Normal"/>
        <w:rPr>
          <w:b/>
          <w:b/>
          <w:color w:val="948A54"/>
          <w:lang w:val="es-ES"/>
        </w:rPr>
      </w:pPr>
      <w:r>
        <w:rPr>
          <w:b/>
          <w:color w:val="948A54"/>
          <w:lang w:val="es-ES"/>
        </w:rPr>
      </w:r>
    </w:p>
    <w:p>
      <w:pPr>
        <w:pStyle w:val="Normal"/>
        <w:rPr/>
      </w:pPr>
      <w:r>
        <w:rPr>
          <w:i/>
          <w:color w:val="E36C0A"/>
          <w:lang w:val="es-ES"/>
        </w:rPr>
        <w:t>“</w:t>
      </w:r>
      <w:r>
        <w:rPr>
          <w:i/>
          <w:color w:val="E36C0A"/>
          <w:lang w:val="es-ES"/>
        </w:rPr>
        <w:t xml:space="preserve">Bendeciré a los que te bendijeren, y a los que te maldijeren maldeciré; y serán benditas en ti todas las familias de la tierra.” </w:t>
      </w:r>
      <w:r>
        <w:rPr>
          <w:color w:val="E36C0A"/>
          <w:lang w:val="es-ES"/>
        </w:rPr>
        <w:t xml:space="preserve">Gn. 12:3 </w:t>
      </w:r>
      <w:r>
        <w:rPr>
          <w:i/>
          <w:color w:val="E36C0A"/>
          <w:lang w:val="es-ES"/>
        </w:rPr>
        <w:t xml:space="preserve">“…Porque la salvación viene de los judíos” </w:t>
      </w:r>
      <w:r>
        <w:rPr>
          <w:color w:val="E36C0A"/>
          <w:lang w:val="es-ES"/>
        </w:rPr>
        <w:t>Jn 4:22</w:t>
      </w:r>
    </w:p>
    <w:p>
      <w:pPr>
        <w:pStyle w:val="Normal"/>
        <w:rPr>
          <w:i/>
          <w:i/>
          <w:color w:val="E36C0A"/>
          <w:lang w:val="es-ES"/>
        </w:rPr>
      </w:pPr>
      <w:r>
        <w:rPr>
          <w:i/>
          <w:color w:val="E36C0A"/>
          <w:lang w:val="es-ES"/>
        </w:rPr>
      </w:r>
    </w:p>
    <w:p>
      <w:pPr>
        <w:pStyle w:val="Normal"/>
        <w:autoSpaceDE w:val="false"/>
        <w:ind w:left="284" w:right="-1" w:hanging="284"/>
        <w:jc w:val="both"/>
        <w:rPr/>
      </w:pPr>
      <w:r>
        <w:rPr>
          <w:color w:val="17365D"/>
          <w:lang w:val="es-ES_tradnl"/>
        </w:rPr>
        <w:t>Pero cae en múltiples desobediencias, mezclándose con el paganismo, tomando falsos dioses reiteradamente, no escuchando a los profetas enviados por Dios para exhortarles, no cumple su pacto de obediencia y su función como Pueblo de Dios. La obediencia trae bendición, por el contrario, la desobediencia trae maldición Deut. 11:26-28. Se enorgulleció de su condición favorecida, y otra vez el orgullo derriba al favorito de Dios y le es permitido a sus enemigos derrotarlos y llevarlos cautivos a Babilonia.</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pPr>
      <w:r>
        <w:rPr>
          <w:color w:val="17365D"/>
          <w:lang w:val="es-ES_tradnl"/>
        </w:rPr>
        <w:t xml:space="preserve">Durante la cautividad en Babilonia hay una especie de avivamiento espiritual del Reino de las Tinieblas en todo el mundo, en América, en Europa, África y Asia, unas 13 religiones surgen o se fortalecen justamente en el siglo de la cautividad, lo que permite deducir que la responsabilidad del Pueblo de Dios fue aún mayor. </w:t>
      </w:r>
    </w:p>
    <w:p>
      <w:pPr>
        <w:pStyle w:val="Normal"/>
        <w:autoSpaceDE w:val="false"/>
        <w:ind w:left="284" w:right="-1" w:hanging="284"/>
        <w:jc w:val="both"/>
        <w:rPr/>
      </w:pPr>
      <w:r>
        <w:rPr>
          <w:color w:val="17365D"/>
          <w:lang w:val="es-ES_tradnl"/>
        </w:rPr>
        <w:t xml:space="preserve">Parece ser como si </w:t>
      </w:r>
      <w:r>
        <w:rPr>
          <w:b/>
          <w:color w:val="17365D"/>
          <w:lang w:val="es-ES_tradnl"/>
        </w:rPr>
        <w:t>“ser bendición”</w:t>
      </w:r>
      <w:r>
        <w:rPr>
          <w:color w:val="17365D"/>
          <w:lang w:val="es-ES_tradnl"/>
        </w:rPr>
        <w:t xml:space="preserve"> también implicara ser </w:t>
      </w:r>
      <w:r>
        <w:rPr>
          <w:b/>
          <w:color w:val="17365D"/>
          <w:lang w:val="es-ES_tradnl"/>
        </w:rPr>
        <w:t>cobertura espiritual</w:t>
      </w:r>
      <w:r>
        <w:rPr>
          <w:color w:val="17365D"/>
          <w:lang w:val="es-ES_tradnl"/>
        </w:rPr>
        <w:t xml:space="preserve"> para el mundo, ya que al ser quitados, las fuerzas de las Tinieblas levantan un religiosismo mundial adverso, en el cual queda cautiva hasta hoy casi la tercera parte de la humanidad.  </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pPr>
      <w:r>
        <w:rPr>
          <w:color w:val="17365D"/>
          <w:lang w:val="es-ES_tradnl"/>
        </w:rPr>
        <w:t>Y aunque vuelven 70 años después a Jerusalén, ya nunca más será el pueblo que fue en sus años de gloria. Más aún, cuando viene Cristo a cumplir su misión redentora, le desconocen, lo rechazan y lo crucifican.</w:t>
      </w:r>
    </w:p>
    <w:p>
      <w:pPr>
        <w:pStyle w:val="Normal"/>
        <w:autoSpaceDE w:val="false"/>
        <w:ind w:left="284" w:right="-1" w:hanging="284"/>
        <w:jc w:val="both"/>
        <w:rPr>
          <w:color w:val="17365D"/>
          <w:lang w:val="es-ES_tradnl"/>
        </w:rPr>
      </w:pPr>
      <w:r>
        <w:rPr>
          <w:color w:val="17365D"/>
          <w:lang w:val="es-ES_tradnl"/>
        </w:rPr>
      </w:r>
    </w:p>
    <w:p>
      <w:pPr>
        <w:pStyle w:val="Normal"/>
        <w:rPr/>
      </w:pPr>
      <w:r>
        <w:rPr>
          <w:i/>
          <w:lang w:val="es-ES_tradnl"/>
        </w:rPr>
        <w:t xml:space="preserve"> “…</w:t>
      </w:r>
      <w:r>
        <w:rPr>
          <w:i/>
          <w:lang w:val="es-ES_tradnl"/>
        </w:rPr>
        <w:t>a los suyos vino y los suyos no le recibieron”</w:t>
      </w:r>
      <w:r>
        <w:rPr>
          <w:lang w:val="es-ES_tradnl"/>
        </w:rPr>
        <w:t xml:space="preserve"> Jn. 1:11</w:t>
      </w:r>
    </w:p>
    <w:p>
      <w:pPr>
        <w:pStyle w:val="Normal"/>
        <w:autoSpaceDE w:val="false"/>
        <w:ind w:right="-1" w:hanging="0"/>
        <w:jc w:val="both"/>
        <w:rPr>
          <w:b/>
          <w:b/>
          <w:bCs/>
          <w:i/>
          <w:i/>
          <w:color w:val="948A54"/>
          <w:lang w:val="es-ES_tradnl"/>
        </w:rPr>
      </w:pPr>
      <w:r>
        <w:rPr>
          <w:b/>
          <w:bCs/>
          <w:i/>
          <w:color w:val="948A54"/>
          <w:lang w:val="es-ES_tradnl"/>
        </w:rPr>
      </w:r>
    </w:p>
    <w:p>
      <w:pPr>
        <w:pStyle w:val="Normal"/>
        <w:autoSpaceDE w:val="false"/>
        <w:ind w:right="-1" w:hanging="0"/>
        <w:jc w:val="both"/>
        <w:rPr/>
      </w:pPr>
      <w:r>
        <w:rPr>
          <w:color w:val="17365D"/>
          <w:lang w:val="es-ES_tradnl"/>
        </w:rPr>
        <w:t xml:space="preserve">En el momento en que Jesús expira diciendo: </w:t>
      </w:r>
      <w:r>
        <w:rPr>
          <w:b/>
          <w:color w:val="17365D"/>
          <w:lang w:val="es-ES_tradnl"/>
        </w:rPr>
        <w:t>“consumado es”</w:t>
      </w:r>
      <w:r>
        <w:rPr>
          <w:color w:val="17365D"/>
          <w:lang w:val="es-ES_tradnl"/>
        </w:rPr>
        <w:t xml:space="preserve">, el velo del Templo se rasga, simbolizando el rompimiento y fin del pacto con los judíos. </w:t>
      </w:r>
    </w:p>
    <w:p>
      <w:pPr>
        <w:pStyle w:val="Normal"/>
        <w:rPr>
          <w:b/>
          <w:b/>
          <w:color w:val="948A54"/>
          <w:lang w:val="es-ES"/>
        </w:rPr>
      </w:pPr>
      <w:r>
        <w:rPr>
          <w:b/>
          <w:color w:val="948A54"/>
          <w:lang w:val="es-ES"/>
        </w:rPr>
      </w:r>
    </w:p>
    <w:p>
      <w:pPr>
        <w:pStyle w:val="Normal"/>
        <w:jc w:val="both"/>
        <w:rPr/>
      </w:pPr>
      <w:r>
        <w:rPr>
          <w:i/>
          <w:color w:val="E36C0A"/>
          <w:lang w:val="es-ES"/>
        </w:rPr>
        <w:t>“</w:t>
      </w:r>
      <w:r>
        <w:rPr>
          <w:i/>
          <w:color w:val="E36C0A"/>
          <w:lang w:val="es-ES"/>
        </w:rPr>
        <w:t>Y he aquí, el velo</w:t>
      </w:r>
      <w:r>
        <w:rPr>
          <w:i/>
          <w:i/>
          <w:color w:val="E36C0A"/>
        </w:rPr>
        <w:t>﻿﻿</w:t>
      </w:r>
      <w:r>
        <w:rPr>
          <w:i/>
          <w:i/>
          <w:color w:val="E36C0A"/>
          <w:lang w:val="es-ES"/>
        </w:rPr>
        <w:t xml:space="preserve"> </w:t>
      </w:r>
      <w:r>
        <w:rPr>
          <w:i/>
          <w:color w:val="E36C0A"/>
          <w:lang w:val="es-ES"/>
        </w:rPr>
        <w:t xml:space="preserve">del templo se rasgó en dos, de arriba abajo; y la tierra tembló, y las rocas se partieron” </w:t>
      </w:r>
      <w:r>
        <w:rPr>
          <w:color w:val="E36C0A"/>
          <w:lang w:val="es-ES"/>
        </w:rPr>
        <w:t>Mt 27:51</w:t>
      </w:r>
    </w:p>
    <w:p>
      <w:pPr>
        <w:pStyle w:val="Normal"/>
        <w:rPr>
          <w:color w:val="E36C0A"/>
          <w:lang w:val="es-ES_tradnl"/>
        </w:rPr>
      </w:pPr>
      <w:r>
        <w:rPr>
          <w:color w:val="E36C0A"/>
          <w:lang w:val="es-ES_tradnl"/>
        </w:rPr>
      </w:r>
    </w:p>
    <w:p>
      <w:pPr>
        <w:pStyle w:val="Normal"/>
        <w:autoSpaceDE w:val="false"/>
        <w:ind w:right="-1" w:hanging="0"/>
        <w:jc w:val="both"/>
        <w:rPr/>
      </w:pPr>
      <w:r>
        <w:rPr>
          <w:color w:val="17365D"/>
          <w:lang w:val="es-ES_tradnl"/>
        </w:rPr>
        <w:t>Es el momento del cambio de Era: Antes de Cristo y después de Cristo. Es el fin del ministerio del Pueblo de Dios Israel, inicia el ministerio del Pueblo de Dios Iglesia.</w:t>
      </w:r>
    </w:p>
    <w:p>
      <w:pPr>
        <w:pStyle w:val="Normal"/>
        <w:autoSpaceDE w:val="false"/>
        <w:ind w:right="-1" w:hanging="0"/>
        <w:jc w:val="both"/>
        <w:rPr>
          <w:color w:val="17365D"/>
          <w:lang w:val="es-ES_tradnl"/>
        </w:rPr>
      </w:pPr>
      <w:r>
        <w:rPr>
          <w:color w:val="17365D"/>
          <w:lang w:val="es-ES_tradnl"/>
        </w:rPr>
      </w:r>
    </w:p>
    <w:p>
      <w:pPr>
        <w:pStyle w:val="Normal"/>
        <w:autoSpaceDE w:val="false"/>
        <w:ind w:right="-1" w:hanging="0"/>
        <w:jc w:val="both"/>
        <w:rPr/>
      </w:pPr>
      <w:r>
        <w:rPr>
          <w:b/>
          <w:color w:val="17365D"/>
          <w:lang w:val="es-ES_tradnl"/>
        </w:rPr>
        <w:t>¡Y AL TERCER DIA… RESUCITÓ!</w:t>
      </w:r>
    </w:p>
    <w:p>
      <w:pPr>
        <w:pStyle w:val="Normal"/>
        <w:autoSpaceDE w:val="false"/>
        <w:ind w:right="-1" w:hanging="0"/>
        <w:jc w:val="both"/>
        <w:rPr>
          <w:b/>
          <w:b/>
          <w:color w:val="17365D"/>
          <w:lang w:val="es-ES_tradnl"/>
        </w:rPr>
      </w:pPr>
      <w:r>
        <w:rPr>
          <w:b/>
          <w:color w:val="17365D"/>
          <w:lang w:val="es-ES_tradnl"/>
        </w:rPr>
      </w:r>
    </w:p>
    <w:p>
      <w:pPr>
        <w:pStyle w:val="Normal"/>
        <w:autoSpaceDE w:val="false"/>
        <w:ind w:right="-1" w:hanging="0"/>
        <w:jc w:val="both"/>
        <w:rPr/>
      </w:pPr>
      <w:r>
        <w:rPr>
          <w:color w:val="17365D"/>
          <w:lang w:val="es-ES_tradnl"/>
        </w:rPr>
        <w:t>Después de su sacrificio en la cruz, resucitó y comisionó a sus apóstoles y a todos sus discípulos a predicar el evangelio del Reino de Dios. Esta fue una delegación a la Iglesia, para ser medio de bendición y salvación a toda la humanidad. Cristo se fue al cielo, y deja fundada y comisionada a la Iglesia para predicar, enseñar, proclamar y expandir el Reino de Dios. Esta es la función de la Iglesia hasta hoy. Por tanto los apóstoles y discípulos de ese día, son los cofundadores de la Iglesia.</w:t>
      </w:r>
    </w:p>
    <w:p>
      <w:pPr>
        <w:pStyle w:val="Normal"/>
        <w:autoSpaceDE w:val="false"/>
        <w:ind w:right="-1" w:hanging="0"/>
        <w:jc w:val="both"/>
        <w:rPr>
          <w:color w:val="17365D"/>
          <w:lang w:val="es-ES_tradnl"/>
        </w:rPr>
      </w:pPr>
      <w:r>
        <w:rPr>
          <w:color w:val="17365D"/>
          <w:lang w:val="es-ES_tradnl"/>
        </w:rPr>
      </w:r>
    </w:p>
    <w:p>
      <w:pPr>
        <w:pStyle w:val="Normal"/>
        <w:autoSpaceDE w:val="false"/>
        <w:ind w:left="284" w:right="-1" w:hanging="284"/>
        <w:jc w:val="both"/>
        <w:rPr>
          <w:color w:val="17365D"/>
          <w:lang w:val="es-ES_tradnl"/>
        </w:rPr>
      </w:pPr>
      <w:r>
        <w:rPr>
          <w:color w:val="17365D"/>
          <w:lang w:val="es-ES_tradnl"/>
        </w:rPr>
        <w:t>LA GRAN COMISION encomendada a la Iglesia…</w:t>
      </w:r>
    </w:p>
    <w:p>
      <w:pPr>
        <w:pStyle w:val="Normal"/>
        <w:autoSpaceDE w:val="false"/>
        <w:ind w:left="284" w:right="-1" w:hanging="284"/>
        <w:jc w:val="both"/>
        <w:rPr>
          <w:color w:val="FF0000"/>
          <w:lang w:val="es-ES_tradnl"/>
        </w:rPr>
      </w:pPr>
      <w:r>
        <w:rPr>
          <w:color w:val="FF0000"/>
          <w:lang w:val="es-ES_tradnl"/>
        </w:rPr>
      </w:r>
    </w:p>
    <w:p>
      <w:pPr>
        <w:pStyle w:val="Normal"/>
        <w:rPr/>
      </w:pPr>
      <w:r>
        <w:rPr>
          <w:i/>
          <w:color w:val="E36C0A"/>
          <w:lang w:val="es-ES"/>
        </w:rPr>
        <w:t xml:space="preserve"> “</w:t>
      </w:r>
      <w:r>
        <w:rPr>
          <w:i/>
          <w:color w:val="E36C0A"/>
          <w:lang w:val="es-ES"/>
        </w:rPr>
        <w:t xml:space="preserve">Id por todo el mundo y </w:t>
      </w:r>
      <w:r>
        <w:rPr>
          <w:b/>
          <w:i/>
          <w:color w:val="E36C0A"/>
          <w:lang w:val="es-ES"/>
        </w:rPr>
        <w:t>predicad</w:t>
      </w:r>
      <w:r>
        <w:rPr>
          <w:i/>
          <w:color w:val="E36C0A"/>
          <w:lang w:val="es-ES"/>
        </w:rPr>
        <w:t xml:space="preserve"> el evangelio a toda criatura…”</w:t>
        <w:tab/>
        <w:tab/>
        <w:tab/>
      </w:r>
      <w:r>
        <w:rPr>
          <w:color w:val="E36C0A"/>
          <w:lang w:val="es-ES"/>
        </w:rPr>
        <w:t>Mar. 16:15</w:t>
      </w:r>
    </w:p>
    <w:p>
      <w:pPr>
        <w:pStyle w:val="Normal"/>
        <w:rPr/>
      </w:pPr>
      <w:r>
        <w:rPr>
          <w:i/>
          <w:color w:val="E36C0A"/>
          <w:lang w:val="es-ES"/>
        </w:rPr>
        <w:t>“</w:t>
      </w:r>
      <w:r>
        <w:rPr>
          <w:i/>
          <w:color w:val="E36C0A"/>
          <w:lang w:val="es-ES"/>
        </w:rPr>
        <w:t xml:space="preserve">Id, y </w:t>
      </w:r>
      <w:r>
        <w:rPr>
          <w:b/>
          <w:i/>
          <w:color w:val="E36C0A"/>
          <w:lang w:val="es-ES"/>
        </w:rPr>
        <w:t>haced discípulos</w:t>
      </w:r>
      <w:r>
        <w:rPr>
          <w:i/>
          <w:color w:val="E36C0A"/>
          <w:lang w:val="es-ES"/>
        </w:rPr>
        <w:t xml:space="preserve"> a todas las naciones…”</w:t>
        <w:tab/>
        <w:tab/>
        <w:tab/>
        <w:tab/>
        <w:tab/>
      </w:r>
      <w:r>
        <w:rPr>
          <w:color w:val="E36C0A"/>
          <w:lang w:val="es-ES"/>
        </w:rPr>
        <w:t>Mat 28:19</w:t>
      </w:r>
    </w:p>
    <w:p>
      <w:pPr>
        <w:pStyle w:val="Normal"/>
        <w:rPr/>
      </w:pPr>
      <w:r>
        <w:rPr>
          <w:i/>
          <w:color w:val="E36C0A"/>
          <w:lang w:val="es-ES_tradnl"/>
        </w:rPr>
        <w:t>“</w:t>
      </w:r>
      <w:r>
        <w:rPr>
          <w:i/>
          <w:color w:val="E36C0A"/>
          <w:lang w:val="es-ES_tradnl"/>
        </w:rPr>
        <w:t xml:space="preserve">Y </w:t>
      </w:r>
      <w:r>
        <w:rPr>
          <w:b/>
          <w:i/>
          <w:color w:val="E36C0A"/>
          <w:lang w:val="es-ES"/>
        </w:rPr>
        <w:t>me seréis testigos</w:t>
      </w:r>
      <w:r>
        <w:rPr>
          <w:i/>
          <w:color w:val="E36C0A"/>
          <w:lang w:val="es-ES"/>
        </w:rPr>
        <w:t xml:space="preserve"> en Jerusalén, en toda Judea, en Samaria, y hasta lo último de la tierra” </w:t>
      </w:r>
    </w:p>
    <w:p>
      <w:pPr>
        <w:pStyle w:val="Normal"/>
        <w:jc w:val="right"/>
        <w:rPr/>
      </w:pPr>
      <w:r>
        <w:rPr>
          <w:color w:val="E36C0A"/>
          <w:lang w:val="es-ES"/>
        </w:rPr>
        <w:t>Hech. 1:8</w:t>
      </w:r>
    </w:p>
    <w:p>
      <w:pPr>
        <w:pStyle w:val="Normal"/>
        <w:rPr/>
      </w:pPr>
      <w:r>
        <w:rPr>
          <w:i/>
          <w:color w:val="E36C0A"/>
          <w:lang w:val="es-ES"/>
        </w:rPr>
        <w:t>“</w:t>
      </w:r>
      <w:r>
        <w:rPr>
          <w:i/>
          <w:color w:val="E36C0A"/>
          <w:lang w:val="es-ES"/>
        </w:rPr>
        <w:t xml:space="preserve">para que la multiforme sabiduría de Dios sea ahora </w:t>
      </w:r>
      <w:r>
        <w:rPr>
          <w:b/>
          <w:i/>
          <w:color w:val="E36C0A"/>
          <w:lang w:val="es-ES"/>
        </w:rPr>
        <w:t>dada a conocer</w:t>
      </w:r>
      <w:r>
        <w:rPr>
          <w:i/>
          <w:color w:val="E36C0A"/>
          <w:lang w:val="es-ES"/>
        </w:rPr>
        <w:t xml:space="preserve"> por medio de la iglesia…”</w:t>
        <w:tab/>
        <w:tab/>
        <w:tab/>
        <w:tab/>
        <w:tab/>
        <w:tab/>
        <w:tab/>
        <w:tab/>
        <w:tab/>
        <w:tab/>
        <w:t xml:space="preserve">       </w:t>
      </w:r>
      <w:r>
        <w:rPr>
          <w:color w:val="E36C0A"/>
          <w:lang w:val="es-ES"/>
        </w:rPr>
        <w:t>Ef. 3:10</w:t>
      </w:r>
    </w:p>
    <w:p>
      <w:pPr>
        <w:pStyle w:val="Normal"/>
        <w:rPr>
          <w:color w:val="E36C0A"/>
          <w:lang w:val="es-ES"/>
        </w:rPr>
      </w:pPr>
      <w:r>
        <w:rPr>
          <w:color w:val="E36C0A"/>
          <w:lang w:val="es-ES"/>
        </w:rPr>
      </w:r>
    </w:p>
    <w:p>
      <w:pPr>
        <w:pStyle w:val="Normal"/>
        <w:tabs>
          <w:tab w:val="clear" w:pos="709"/>
          <w:tab w:val="left" w:pos="1418" w:leader="none"/>
        </w:tabs>
        <w:autoSpaceDE w:val="false"/>
        <w:ind w:left="284" w:right="-1" w:hanging="284"/>
        <w:jc w:val="both"/>
        <w:rPr/>
      </w:pPr>
      <w:r>
        <w:rPr>
          <w:b/>
          <w:color w:val="17365D"/>
          <w:lang w:val="es-ES_tradnl"/>
        </w:rPr>
        <w:t>Misión</w:t>
      </w:r>
      <w:r>
        <w:rPr>
          <w:color w:val="17365D"/>
          <w:lang w:val="es-ES_tradnl"/>
        </w:rPr>
        <w:tab/>
        <w:t>es cuando se ordena a un soldado o agente a cumplir una misión, generalmente obedece.</w:t>
      </w:r>
    </w:p>
    <w:p>
      <w:pPr>
        <w:pStyle w:val="Normal"/>
        <w:tabs>
          <w:tab w:val="clear" w:pos="709"/>
          <w:tab w:val="left" w:pos="1418" w:leader="none"/>
        </w:tabs>
        <w:autoSpaceDE w:val="false"/>
        <w:ind w:left="284" w:right="-1" w:hanging="284"/>
        <w:jc w:val="both"/>
        <w:rPr/>
      </w:pPr>
      <w:r>
        <w:rPr>
          <w:b/>
          <w:color w:val="17365D"/>
          <w:lang w:val="es-ES_tradnl"/>
        </w:rPr>
        <w:t>Co-misión</w:t>
      </w:r>
      <w:r>
        <w:rPr>
          <w:color w:val="17365D"/>
          <w:lang w:val="es-ES_tradnl"/>
        </w:rPr>
        <w:tab/>
        <w:t xml:space="preserve">es cuando se asigna un </w:t>
      </w:r>
      <w:r>
        <w:rPr>
          <w:b/>
          <w:color w:val="17365D"/>
          <w:u w:val="single"/>
          <w:lang w:val="es-ES_tradnl"/>
        </w:rPr>
        <w:t>co</w:t>
      </w:r>
      <w:r>
        <w:rPr>
          <w:color w:val="17365D"/>
          <w:lang w:val="es-ES_tradnl"/>
        </w:rPr>
        <w:t xml:space="preserve">mpañero, va </w:t>
      </w:r>
      <w:r>
        <w:rPr>
          <w:b/>
          <w:color w:val="17365D"/>
          <w:lang w:val="es-ES_tradnl"/>
        </w:rPr>
        <w:t>con</w:t>
      </w:r>
      <w:r>
        <w:rPr>
          <w:color w:val="17365D"/>
          <w:lang w:val="es-ES_tradnl"/>
        </w:rPr>
        <w:t xml:space="preserve"> alguien más, en este caso, </w:t>
      </w:r>
      <w:r>
        <w:rPr>
          <w:b/>
          <w:color w:val="17365D"/>
          <w:lang w:val="es-ES_tradnl"/>
        </w:rPr>
        <w:t>con</w:t>
      </w:r>
      <w:r>
        <w:rPr>
          <w:color w:val="17365D"/>
          <w:lang w:val="es-ES_tradnl"/>
        </w:rPr>
        <w:t xml:space="preserve"> el Espíritu Santo.</w:t>
      </w:r>
    </w:p>
    <w:p>
      <w:pPr>
        <w:pStyle w:val="Normal"/>
        <w:tabs>
          <w:tab w:val="clear" w:pos="709"/>
          <w:tab w:val="left" w:pos="1418" w:leader="none"/>
        </w:tabs>
        <w:autoSpaceDE w:val="false"/>
        <w:ind w:left="284" w:right="-1" w:hanging="284"/>
        <w:jc w:val="both"/>
        <w:rPr/>
      </w:pPr>
      <w:r>
        <w:rPr>
          <w:b/>
          <w:color w:val="17365D"/>
          <w:lang w:val="es-ES_tradnl"/>
        </w:rPr>
        <w:t>O-misión</w:t>
      </w:r>
      <w:r>
        <w:rPr>
          <w:color w:val="17365D"/>
          <w:lang w:val="es-ES_tradnl"/>
        </w:rPr>
        <w:tab/>
        <w:t>es cuando la Iglesia o el creyente hacen caso omiso de su misión.</w:t>
      </w:r>
    </w:p>
    <w:p>
      <w:pPr>
        <w:pStyle w:val="Normal"/>
        <w:autoSpaceDE w:val="false"/>
        <w:ind w:left="284" w:right="-1" w:hanging="284"/>
        <w:jc w:val="both"/>
        <w:rPr/>
      </w:pPr>
      <w:r>
        <w:rPr>
          <w:color w:val="17365D"/>
          <w:lang w:val="es-ES_tradnl"/>
        </w:rPr>
        <w:t xml:space="preserve">          </w:t>
      </w:r>
      <w:r>
        <w:rPr>
          <w:color w:val="17365D"/>
          <w:lang w:val="es-ES_tradnl"/>
        </w:rPr>
        <w:tab/>
        <w:tab/>
        <w:t>“La Gran Omisión”, es por la que millares en el mundo se están perdiendo.</w:t>
        <w:tab/>
      </w:r>
    </w:p>
    <w:p>
      <w:pPr>
        <w:pStyle w:val="Normal"/>
        <w:autoSpaceDE w:val="false"/>
        <w:ind w:left="284" w:right="-1" w:hanging="284"/>
        <w:jc w:val="both"/>
        <w:rPr>
          <w:bCs/>
          <w:color w:val="17365D"/>
          <w:lang w:val="es-ES_tradnl"/>
        </w:rPr>
      </w:pPr>
      <w:r>
        <w:rPr>
          <w:bCs/>
          <w:color w:val="17365D"/>
          <w:lang w:val="es-ES_tradnl"/>
        </w:rPr>
        <w:t>El Pueblo Judío dejó de ser el Pueblo de Dios en funciones, pero sigue siendo Pueblo de Dios, vea Romanos 11. Como injertada en ese Pueblo, surge la Iglesia para continuar su función de ser medio de bendición y salvación para la humanidad.</w:t>
      </w:r>
    </w:p>
    <w:p>
      <w:pPr>
        <w:pStyle w:val="Normal"/>
        <w:autoSpaceDE w:val="false"/>
        <w:ind w:left="284" w:right="-1" w:hanging="284"/>
        <w:jc w:val="both"/>
        <w:rPr>
          <w:bCs/>
          <w:color w:val="17365D"/>
          <w:lang w:val="es-ES_tradnl"/>
        </w:rPr>
      </w:pPr>
      <w:r>
        <w:rPr>
          <w:bCs/>
          <w:color w:val="17365D"/>
          <w:lang w:val="es-ES_tradnl"/>
        </w:rPr>
      </w:r>
    </w:p>
    <w:p>
      <w:pPr>
        <w:pStyle w:val="Normal"/>
        <w:autoSpaceDE w:val="false"/>
        <w:ind w:left="284" w:right="-1" w:hanging="284"/>
        <w:jc w:val="both"/>
        <w:rPr>
          <w:color w:val="17365D"/>
          <w:lang w:val="es-ES_tradnl"/>
        </w:rPr>
      </w:pPr>
      <w:r>
        <w:rPr>
          <w:color w:val="17365D"/>
          <w:lang w:val="es-ES_tradnl"/>
        </w:rPr>
        <w:t xml:space="preserve">El Pueblo de Dios, antes los judíos y ahora la Iglesia, es una especie de cobertura espiritual para el mundo. Es la mano de Dios en la Tierra. Por medio de la Iglesia el resto del mundo debe conocer el amor de Dios hacia el hombre y la acción salvadora de Cristo, y la tarea destructiva de Satanás. Este, con sus ejércitos de demonios incita al hombre hacia el mal. La Iglesia debe ser el freno para el mal. Cuando el pueblo de Dios falla, el mundo paga las consecuencias: perdición, maldad, pobreza, maldición… </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pPr>
      <w:r>
        <w:rPr>
          <w:color w:val="17365D"/>
          <w:lang w:val="es-ES_tradnl"/>
        </w:rPr>
        <w:t xml:space="preserve">Sea como sea, </w:t>
      </w:r>
      <w:r>
        <w:rPr>
          <w:b/>
          <w:color w:val="17365D"/>
          <w:lang w:val="es-ES_tradnl"/>
        </w:rPr>
        <w:t>escrito está</w:t>
      </w:r>
      <w:r>
        <w:rPr>
          <w:color w:val="17365D"/>
          <w:lang w:val="es-ES_tradnl"/>
        </w:rPr>
        <w:t xml:space="preserve"> la Iglesia al final saldrá iosa, solo que si la Iglesia es pasiva, millones de personas se perderán, si es activa, mas personas se salvarán, esa es la diferencia, millones más, millones menos… en la vida eterna.</w:t>
      </w:r>
    </w:p>
    <w:p>
      <w:pPr>
        <w:pStyle w:val="Normal"/>
        <w:autoSpaceDE w:val="false"/>
        <w:ind w:left="284" w:right="-1" w:hanging="284"/>
        <w:jc w:val="both"/>
        <w:rPr>
          <w:b/>
          <w:b/>
          <w:bCs/>
          <w:color w:val="17365D"/>
          <w:lang w:val="es-ES_tradnl"/>
        </w:rPr>
      </w:pPr>
      <w:r>
        <w:rPr>
          <w:b/>
          <w:bCs/>
          <w:color w:val="17365D"/>
          <w:lang w:val="es-ES_tradnl"/>
        </w:rPr>
      </w:r>
    </w:p>
    <w:p>
      <w:pPr>
        <w:pStyle w:val="Normal"/>
        <w:autoSpaceDE w:val="false"/>
        <w:ind w:left="284" w:right="-1" w:hanging="284"/>
        <w:jc w:val="both"/>
        <w:rPr/>
      </w:pPr>
      <w:r>
        <w:rPr>
          <w:b/>
          <w:bCs/>
          <w:color w:val="17365D"/>
          <w:lang w:val="es-ES_tradnl"/>
        </w:rPr>
        <w:t>¿QUIENES LA FORMAN?</w:t>
      </w:r>
    </w:p>
    <w:p>
      <w:pPr>
        <w:pStyle w:val="Normal"/>
        <w:autoSpaceDE w:val="false"/>
        <w:ind w:left="284" w:right="-1" w:hanging="284"/>
        <w:jc w:val="both"/>
        <w:rPr>
          <w:b/>
          <w:b/>
          <w:bCs/>
          <w:color w:val="17365D"/>
          <w:lang w:val="es-ES_tradnl"/>
        </w:rPr>
      </w:pPr>
      <w:r>
        <w:rPr>
          <w:b/>
          <w:bCs/>
          <w:color w:val="17365D"/>
          <w:lang w:val="es-ES_tradnl"/>
        </w:rPr>
      </w:r>
    </w:p>
    <w:p>
      <w:pPr>
        <w:pStyle w:val="Normal"/>
        <w:autoSpaceDE w:val="false"/>
        <w:ind w:left="284" w:right="-1" w:hanging="284"/>
        <w:jc w:val="both"/>
        <w:rPr/>
      </w:pPr>
      <w:r>
        <w:rPr>
          <w:color w:val="17365D"/>
          <w:lang w:val="es-ES_tradnl"/>
        </w:rPr>
        <w:t xml:space="preserve">Los apóstoles y discípulos judíos, fueron el principio de la Iglesia, en su primer período. Y ellos hicieron más discípulos, y esos discípulos se multiplican y reproducen cada vez, hasta nuestros días. Marcando </w:t>
      </w:r>
      <w:r>
        <w:rPr>
          <w:color w:val="17365D"/>
          <w:u w:val="single"/>
          <w:lang w:val="es-ES_tradnl"/>
        </w:rPr>
        <w:t>el disci</w:t>
      </w:r>
      <w:r>
        <w:rPr>
          <w:color w:val="17365D"/>
          <w:lang w:val="es-ES_tradnl"/>
        </w:rPr>
        <w:t>p</w:t>
      </w:r>
      <w:r>
        <w:rPr>
          <w:color w:val="17365D"/>
          <w:u w:val="single"/>
          <w:lang w:val="es-ES_tradnl"/>
        </w:rPr>
        <w:t>ulado</w:t>
      </w:r>
      <w:r>
        <w:rPr>
          <w:color w:val="17365D"/>
          <w:lang w:val="es-ES_tradnl"/>
        </w:rPr>
        <w:t>, como el p</w:t>
      </w:r>
      <w:r>
        <w:rPr>
          <w:color w:val="17365D"/>
          <w:u w:val="single"/>
          <w:lang w:val="es-ES_tradnl"/>
        </w:rPr>
        <w:t>rinci</w:t>
      </w:r>
      <w:r>
        <w:rPr>
          <w:color w:val="17365D"/>
          <w:lang w:val="es-ES_tradnl"/>
        </w:rPr>
        <w:t>p</w:t>
      </w:r>
      <w:r>
        <w:rPr>
          <w:color w:val="17365D"/>
          <w:u w:val="single"/>
          <w:lang w:val="es-ES_tradnl"/>
        </w:rPr>
        <w:t xml:space="preserve">al medio de formar </w:t>
      </w:r>
      <w:r>
        <w:rPr>
          <w:color w:val="17365D"/>
          <w:lang w:val="es-ES_tradnl"/>
        </w:rPr>
        <w:t>y</w:t>
      </w:r>
      <w:r>
        <w:rPr>
          <w:color w:val="17365D"/>
          <w:u w:val="single"/>
          <w:lang w:val="es-ES_tradnl"/>
        </w:rPr>
        <w:t xml:space="preserve"> fortalecer a la I</w:t>
      </w:r>
      <w:r>
        <w:rPr>
          <w:color w:val="17365D"/>
          <w:lang w:val="es-ES_tradnl"/>
        </w:rPr>
        <w:t>g</w:t>
      </w:r>
      <w:r>
        <w:rPr>
          <w:color w:val="17365D"/>
          <w:u w:val="single"/>
          <w:lang w:val="es-ES_tradnl"/>
        </w:rPr>
        <w:t>lesia</w:t>
      </w:r>
      <w:r>
        <w:rPr>
          <w:color w:val="17365D"/>
          <w:lang w:val="es-ES_tradnl"/>
        </w:rPr>
        <w:t>.</w:t>
      </w:r>
    </w:p>
    <w:p>
      <w:pPr>
        <w:pStyle w:val="Normal"/>
        <w:autoSpaceDE w:val="false"/>
        <w:ind w:left="284" w:right="-1" w:hanging="284"/>
        <w:jc w:val="both"/>
        <w:rPr>
          <w:b/>
          <w:b/>
          <w:bCs/>
          <w:color w:val="948A54"/>
          <w:lang w:val="es-ES_tradnl"/>
        </w:rPr>
      </w:pPr>
      <w:r>
        <w:rPr>
          <w:b/>
          <w:bCs/>
          <w:color w:val="948A54"/>
          <w:lang w:val="es-ES_tradnl"/>
        </w:rPr>
      </w:r>
    </w:p>
    <w:p>
      <w:pPr>
        <w:pStyle w:val="Normal"/>
        <w:autoSpaceDE w:val="false"/>
        <w:ind w:left="284" w:right="-1" w:hanging="284"/>
        <w:jc w:val="both"/>
        <w:rPr/>
      </w:pPr>
      <w:r>
        <w:rPr>
          <w:b/>
          <w:color w:val="76923C"/>
          <w:lang w:val="es-ES_tradnl"/>
        </w:rPr>
        <w:t>El discípulo</w:t>
      </w:r>
      <w:r>
        <w:rPr>
          <w:color w:val="76923C"/>
          <w:lang w:val="es-ES_tradnl"/>
        </w:rPr>
        <w:t xml:space="preserve"> es toda persona comprometida sinceramente a seguir a Cristo, que le confiesa y reconoce como Hijo de Dios, que reconoce Su presencia en la Tierra, muerte y resurrección. Que se arrepiente y se bautiza en fe y obediencia manifestando así un nuevo nacimiento. Todo ello independientemente de su filiación denominacional, sexo, raza, edad, familia, o cuna. </w:t>
      </w:r>
    </w:p>
    <w:p>
      <w:pPr>
        <w:pStyle w:val="Normal"/>
        <w:rPr>
          <w:i/>
          <w:i/>
          <w:color w:val="76923C"/>
          <w:lang w:val="es-ES"/>
        </w:rPr>
      </w:pPr>
      <w:r>
        <w:rPr>
          <w:i/>
          <w:color w:val="76923C"/>
          <w:lang w:val="es-ES"/>
        </w:rPr>
      </w:r>
    </w:p>
    <w:p>
      <w:pPr>
        <w:pStyle w:val="Normal"/>
        <w:autoSpaceDE w:val="false"/>
        <w:ind w:left="284" w:right="-1" w:hanging="284"/>
        <w:jc w:val="both"/>
        <w:rPr/>
      </w:pPr>
      <w:r>
        <w:rPr>
          <w:color w:val="17365D"/>
          <w:lang w:val="es-ES_tradnl"/>
        </w:rPr>
        <w:t>Inicialmente los seguidores solo son judíos, pero poco después se abre el evangelio a todos los gentiles. Actualmente en la iglesia de Cristo encontramos judíos, griegos, europeos, americanos, africanos, etc., en el Reino de Dios no hay nacionalidad, raza ni sexo, todos tenemos un espíritu similar dado por Dios. No hay superioridad ni discriminación racial o social. En la Iglesia Primitiva, un esclavo podía ser obispo, y su amo, un congregante más.</w:t>
      </w:r>
      <w:r>
        <w:rPr>
          <w:lang w:val="es-ES_tradnl"/>
        </w:rPr>
        <w:t xml:space="preserve"> </w:t>
      </w:r>
    </w:p>
    <w:p>
      <w:pPr>
        <w:pStyle w:val="Normal"/>
        <w:rPr>
          <w:b/>
          <w:b/>
          <w:color w:val="948A54"/>
          <w:lang w:val="es-ES_tradnl"/>
        </w:rPr>
      </w:pPr>
      <w:r>
        <w:rPr>
          <w:b/>
          <w:color w:val="948A54"/>
          <w:lang w:val="es-ES_tradnl"/>
        </w:rPr>
        <w:t xml:space="preserve"> </w:t>
      </w:r>
    </w:p>
    <w:p>
      <w:pPr>
        <w:pStyle w:val="Normal"/>
        <w:rPr/>
      </w:pPr>
      <w:r>
        <w:rPr>
          <w:i/>
          <w:color w:val="E36C0A"/>
          <w:lang w:val="es-ES_tradnl"/>
        </w:rPr>
        <w:t>“</w:t>
      </w:r>
      <w:r>
        <w:rPr>
          <w:i/>
          <w:color w:val="E36C0A"/>
          <w:lang w:val="es-ES"/>
        </w:rPr>
        <w:t>Ya no hay judío ni griego; no hay esclavo ni libre; no hay varón ni mujer; porque todos vosotros sois uno en Cristo Jesús.”</w:t>
      </w:r>
      <w:r>
        <w:rPr>
          <w:color w:val="E36C0A"/>
          <w:lang w:val="es-ES"/>
        </w:rPr>
        <w:t xml:space="preserve"> Gal. 3:28</w:t>
      </w:r>
    </w:p>
    <w:p>
      <w:pPr>
        <w:pStyle w:val="Normal"/>
        <w:autoSpaceDE w:val="false"/>
        <w:ind w:left="284" w:right="-1" w:hanging="284"/>
        <w:jc w:val="both"/>
        <w:rPr>
          <w:color w:val="FF0000"/>
          <w:lang w:val="es-ES_tradnl"/>
        </w:rPr>
      </w:pPr>
      <w:r>
        <w:rPr>
          <w:color w:val="FF0000"/>
          <w:lang w:val="es-ES_tradnl"/>
        </w:rPr>
      </w:r>
    </w:p>
    <w:p>
      <w:pPr>
        <w:pStyle w:val="Normal"/>
        <w:autoSpaceDE w:val="false"/>
        <w:ind w:left="284" w:right="-1" w:hanging="284"/>
        <w:jc w:val="both"/>
        <w:rPr/>
      </w:pPr>
      <w:r>
        <w:rPr>
          <w:b/>
          <w:bCs/>
          <w:i/>
          <w:iCs/>
          <w:color w:val="17365D"/>
          <w:lang w:val="es-ES_tradnl"/>
        </w:rPr>
        <w:t>¿CUANDO inicio la Iglesia?</w:t>
      </w:r>
    </w:p>
    <w:p>
      <w:pPr>
        <w:pStyle w:val="Normal"/>
        <w:autoSpaceDE w:val="false"/>
        <w:ind w:left="284" w:right="-1" w:hanging="284"/>
        <w:jc w:val="both"/>
        <w:rPr>
          <w:b/>
          <w:b/>
          <w:bCs/>
          <w:i/>
          <w:i/>
          <w:iCs/>
          <w:color w:val="17365D"/>
          <w:lang w:val="es-ES_tradnl"/>
        </w:rPr>
      </w:pPr>
      <w:r>
        <w:rPr>
          <w:b/>
          <w:bCs/>
          <w:i/>
          <w:iCs/>
          <w:color w:val="17365D"/>
          <w:lang w:val="es-ES_tradnl"/>
        </w:rPr>
      </w:r>
    </w:p>
    <w:p>
      <w:pPr>
        <w:pStyle w:val="Normal"/>
        <w:autoSpaceDE w:val="false"/>
        <w:ind w:left="284" w:right="-1" w:hanging="284"/>
        <w:jc w:val="both"/>
        <w:rPr/>
      </w:pPr>
      <w:r>
        <w:rPr>
          <w:color w:val="17365D"/>
          <w:lang w:val="es-ES_tradnl"/>
        </w:rPr>
        <w:t xml:space="preserve">Un día de pentecostés, quizá un 27 de mayo, en el año 33, al venir el Espíritu Santo sobre los primeros y más consagrados creyentes en Cristo Jesús. </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center"/>
        <w:rPr>
          <w:b/>
          <w:b/>
          <w:color w:val="17365D"/>
          <w:lang w:val="es-ES_tradnl"/>
        </w:rPr>
      </w:pPr>
      <w:r>
        <w:rPr>
          <w:b/>
          <w:color w:val="17365D"/>
          <w:lang w:val="es-ES_tradnl"/>
        </w:rPr>
        <w:t>El año 30 o 33</w:t>
      </w:r>
    </w:p>
    <w:p>
      <w:pPr>
        <w:pStyle w:val="Normal"/>
        <w:autoSpaceDE w:val="false"/>
        <w:ind w:left="284" w:right="-1" w:hanging="284"/>
        <w:jc w:val="both"/>
        <w:rPr>
          <w:b/>
          <w:b/>
          <w:color w:val="17365D"/>
          <w:lang w:val="es-ES_tradnl"/>
        </w:rPr>
      </w:pPr>
      <w:r>
        <w:rPr>
          <w:b/>
          <w:color w:val="17365D"/>
          <w:lang w:val="es-ES_tradnl"/>
        </w:rPr>
      </w:r>
    </w:p>
    <w:p>
      <w:pPr>
        <w:pStyle w:val="Normal"/>
        <w:autoSpaceDE w:val="false"/>
        <w:ind w:left="284" w:right="-1" w:hanging="284"/>
        <w:jc w:val="both"/>
        <w:rPr/>
      </w:pPr>
      <w:r>
        <w:rPr>
          <w:color w:val="17365D"/>
          <w:lang w:val="es-ES_tradnl"/>
        </w:rPr>
        <w:t xml:space="preserve">Antiguamente cada reino tenía su propio calendario y los años se contaban a partir del reinado del rey local, por ejemplo: año 12 del rey Herodes; tercer año de Asa, rey de Judá; año 5 del rey Nabucodonosor, etc. Ahora nuestro calendario es a partir de Cristo, el Rey universal: </w:t>
      </w:r>
      <w:r>
        <w:rPr>
          <w:b/>
          <w:color w:val="17365D"/>
          <w:lang w:val="es-ES_tradnl"/>
        </w:rPr>
        <w:t>“Antes” y “Después de Cristo”</w:t>
      </w:r>
      <w:r>
        <w:rPr>
          <w:color w:val="17365D"/>
          <w:lang w:val="es-ES_tradnl"/>
        </w:rPr>
        <w:t>, en todo el mundo, cristiano o no. Este cambio se debe al papa Juan I, quien ordena a Dionisio el pequeño investigar este asunto y establecer a cálculo exacto, el año del nacimiento de nuestro Señor y Rey perpetuo.</w:t>
      </w:r>
      <w:r>
        <w:rPr>
          <w:b/>
          <w:color w:val="17365D"/>
          <w:lang w:val="es-ES_tradnl"/>
        </w:rPr>
        <w:t xml:space="preserve"> </w:t>
      </w:r>
      <w:r>
        <w:rPr>
          <w:color w:val="17365D"/>
          <w:lang w:val="es-ES"/>
        </w:rPr>
        <w:t>Dionisio dedujo que Jesús nació el año 753 desde la fundación de Roma, cuando debió suceder hacia el 748 o 749, un error de 4 o 5 años.</w:t>
      </w:r>
    </w:p>
    <w:p>
      <w:pPr>
        <w:pStyle w:val="Normal"/>
        <w:autoSpaceDE w:val="false"/>
        <w:ind w:right="-1" w:hanging="0"/>
        <w:jc w:val="both"/>
        <w:rPr>
          <w:b/>
          <w:b/>
          <w:color w:val="17365D"/>
          <w:lang w:val="es-ES_tradnl"/>
        </w:rPr>
      </w:pPr>
      <w:r>
        <w:rPr>
          <w:b/>
          <w:color w:val="17365D"/>
          <w:lang w:val="es-ES_tradnl"/>
        </w:rPr>
      </w:r>
    </w:p>
    <w:p>
      <w:pPr>
        <w:pStyle w:val="Normal"/>
        <w:autoSpaceDE w:val="false"/>
        <w:ind w:right="-1" w:hanging="0"/>
        <w:jc w:val="both"/>
        <w:rPr/>
      </w:pPr>
      <w:r>
        <w:rPr>
          <w:color w:val="17365D"/>
          <w:lang w:val="es-ES_tradnl"/>
        </w:rPr>
        <w:t xml:space="preserve">Sabemos que Cristo estuvo 33 años en la Tierra. Por tanto su nacimiento es el año 1, y su muerte y resurrección sería en el año 33 en el calendario. Lo que Dionisio calculó el año 1, es en realidad el año 4. </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pPr>
      <w:r>
        <w:rPr>
          <w:color w:val="17365D"/>
          <w:lang w:val="es-ES_tradnl"/>
        </w:rPr>
        <w:t xml:space="preserve">El año 2012 ya pasó en el 2009 </w:t>
      </w:r>
      <w:r>
        <w:rPr>
          <w:i/>
          <w:color w:val="17365D"/>
          <w:lang w:val="es-ES_tradnl"/>
        </w:rPr>
        <w:t>y no se acabó el mundo</w:t>
      </w:r>
      <w:r>
        <w:rPr>
          <w:color w:val="17365D"/>
          <w:lang w:val="es-ES_tradnl"/>
        </w:rPr>
        <w:t>, y en el 2012 del calendario oficial, estaremos realmente ya en el 2015. Pero por cuestiones prácticas seguimos con el conteo tradicional: El año de la muerte y resurrección lo dejamos en el año “</w:t>
      </w:r>
      <w:r>
        <w:rPr>
          <w:b/>
          <w:color w:val="17365D"/>
          <w:lang w:val="es-ES_tradnl"/>
        </w:rPr>
        <w:t>oficial</w:t>
      </w:r>
      <w:r>
        <w:rPr>
          <w:color w:val="17365D"/>
          <w:lang w:val="es-ES_tradnl"/>
        </w:rPr>
        <w:t>”, el año 33.</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color w:val="D99594"/>
          <w:lang w:val="es-ES_tradnl"/>
        </w:rPr>
      </w:pPr>
      <w:r>
        <w:rPr>
          <w:color w:val="D99594"/>
          <w:lang w:val="es-ES_tradnl"/>
        </w:rPr>
        <w:t xml:space="preserve">Año 33: </w:t>
      </w:r>
    </w:p>
    <w:p>
      <w:pPr>
        <w:pStyle w:val="Normal"/>
        <w:autoSpaceDE w:val="false"/>
        <w:ind w:left="284" w:right="-1" w:hanging="284"/>
        <w:jc w:val="both"/>
        <w:rPr/>
      </w:pPr>
      <w:r>
        <w:rPr>
          <w:color w:val="D99594"/>
          <w:lang w:val="es-ES_tradnl"/>
        </w:rPr>
        <w:t xml:space="preserve">Crucifixión de Cristo: </w:t>
        <w:tab/>
        <w:t xml:space="preserve">Tradicionalmente viernes de Pascua </w:t>
        <w:tab/>
      </w:r>
    </w:p>
    <w:p>
      <w:pPr>
        <w:pStyle w:val="Normal"/>
        <w:autoSpaceDE w:val="false"/>
        <w:ind w:left="284" w:right="-1" w:hanging="284"/>
        <w:jc w:val="both"/>
        <w:rPr>
          <w:color w:val="D99594"/>
          <w:lang w:val="es-ES_tradnl"/>
        </w:rPr>
      </w:pPr>
      <w:r>
        <w:rPr>
          <w:color w:val="D99594"/>
          <w:lang w:val="es-ES_tradnl"/>
        </w:rPr>
        <w:t xml:space="preserve">Ascensión de Cristo: </w:t>
        <w:tab/>
        <w:tab/>
        <w:t>40 días después de la Pascua</w:t>
      </w:r>
    </w:p>
    <w:p>
      <w:pPr>
        <w:pStyle w:val="Normal"/>
        <w:autoSpaceDE w:val="false"/>
        <w:ind w:left="284" w:right="-1" w:hanging="284"/>
        <w:jc w:val="both"/>
        <w:rPr/>
      </w:pPr>
      <w:r>
        <w:rPr>
          <w:color w:val="D99594"/>
          <w:lang w:val="es-ES_tradnl"/>
        </w:rPr>
        <w:t>Fiesta del Pentecostés:</w:t>
        <w:tab/>
        <w:t>50 días después de la Pascua</w:t>
      </w:r>
      <w:r>
        <w:rPr>
          <w:lang w:val="es-ES_tradnl"/>
        </w:rPr>
        <w:tab/>
        <w:tab/>
      </w:r>
    </w:p>
    <w:p>
      <w:pPr>
        <w:pStyle w:val="Normal"/>
        <w:autoSpaceDE w:val="false"/>
        <w:ind w:left="284" w:right="-1" w:hanging="284"/>
        <w:jc w:val="both"/>
        <w:rPr>
          <w:lang w:val="es-ES_tradnl"/>
        </w:rPr>
      </w:pPr>
      <w:r>
        <w:rPr/>
      </w:r>
    </w:p>
    <w:p>
      <w:pPr>
        <w:pStyle w:val="Normal"/>
        <w:autoSpaceDE w:val="false"/>
        <w:ind w:left="284" w:right="-1" w:hanging="284"/>
        <w:jc w:val="both"/>
        <w:rPr>
          <w:lang w:val="es-ES_tradnl"/>
        </w:rPr>
      </w:pPr>
      <w:r>
        <w:rPr/>
      </w:r>
    </w:p>
    <w:p>
      <w:pPr>
        <w:pStyle w:val="Normal"/>
        <w:autoSpaceDE w:val="false"/>
        <w:ind w:left="284" w:right="-1" w:hanging="284"/>
        <w:jc w:val="both"/>
        <w:rPr>
          <w:lang w:val="es-ES_tradnl"/>
        </w:rPr>
      </w:pPr>
      <w:r>
        <w:rPr/>
      </w:r>
    </w:p>
    <w:p>
      <w:pPr>
        <w:pStyle w:val="Normal"/>
        <w:autoSpaceDE w:val="false"/>
        <w:ind w:left="284" w:right="-1" w:hanging="284"/>
        <w:jc w:val="both"/>
        <w:rPr>
          <w:lang w:val="es-ES_tradnl"/>
        </w:rPr>
      </w:pPr>
      <w:r>
        <w:rPr/>
      </w:r>
    </w:p>
    <w:p>
      <w:pPr>
        <w:pStyle w:val="Normal"/>
        <w:autoSpaceDE w:val="false"/>
        <w:ind w:left="284" w:right="-1" w:hanging="284"/>
        <w:jc w:val="both"/>
        <w:rPr>
          <w:lang w:val="es-ES_tradnl"/>
        </w:rPr>
      </w:pPr>
      <w:r>
        <w:rPr/>
      </w:r>
    </w:p>
    <w:p>
      <w:pPr>
        <w:pStyle w:val="Normal"/>
        <w:autoSpaceDE w:val="false"/>
        <w:ind w:left="284" w:right="-1" w:hanging="284"/>
        <w:rPr>
          <w:b/>
          <w:b/>
          <w:bCs/>
          <w:color w:val="FF0000"/>
          <w:lang w:val="es-ES_tradnl"/>
        </w:rPr>
      </w:pPr>
      <w:r>
        <w:rPr>
          <w:b/>
          <w:bCs/>
          <w:color w:val="FF0000"/>
          <w:lang w:val="es-ES_tradnl"/>
        </w:rPr>
      </w:r>
    </w:p>
    <w:p>
      <w:pPr>
        <w:pStyle w:val="Normal"/>
        <w:autoSpaceDE w:val="false"/>
        <w:ind w:left="284" w:right="-1" w:hanging="284"/>
        <w:jc w:val="center"/>
        <w:rPr>
          <w:b/>
          <w:b/>
          <w:bCs/>
          <w:color w:val="17365D"/>
          <w:lang w:val="es-ES_tradnl"/>
        </w:rPr>
      </w:pPr>
      <w:r>
        <w:rPr>
          <w:b/>
          <w:bCs/>
          <w:color w:val="17365D"/>
          <w:lang w:val="es-ES_tradnl"/>
        </w:rPr>
        <w:t>EL PENTECOSTES</w:t>
      </w:r>
    </w:p>
    <w:p>
      <w:pPr>
        <w:pStyle w:val="Normal"/>
        <w:autoSpaceDE w:val="false"/>
        <w:ind w:left="284" w:right="-1" w:hanging="284"/>
        <w:rPr>
          <w:b/>
          <w:b/>
          <w:bCs/>
          <w:color w:val="17365D"/>
          <w:lang w:val="es-ES_tradnl"/>
        </w:rPr>
      </w:pPr>
      <w:r>
        <w:rPr>
          <w:b/>
          <w:bCs/>
          <w:color w:val="17365D"/>
          <w:lang w:val="es-ES_tradnl"/>
        </w:rPr>
      </w:r>
    </w:p>
    <w:p>
      <w:pPr>
        <w:pStyle w:val="Normal"/>
        <w:autoSpaceDE w:val="false"/>
        <w:ind w:left="284" w:right="-1" w:hanging="284"/>
        <w:jc w:val="both"/>
        <w:rPr/>
      </w:pPr>
      <w:r>
        <w:rPr>
          <w:rStyle w:val="Inlinetitle"/>
          <w:color w:val="17365D"/>
          <w:lang w:val="es-MX"/>
        </w:rPr>
        <w:t>Pentecostés,</w:t>
      </w:r>
      <w:r>
        <w:rPr>
          <w:color w:val="17365D"/>
          <w:lang w:val="es-MX"/>
        </w:rPr>
        <w:t xml:space="preserve"> </w:t>
      </w:r>
      <w:r>
        <w:rPr>
          <w:color w:val="17365D"/>
          <w:lang w:val="es-MX" w:eastAsia="es-MX"/>
        </w:rPr>
        <w:t xml:space="preserve">del latín </w:t>
      </w:r>
      <w:r>
        <w:rPr>
          <w:i/>
          <w:iCs/>
          <w:color w:val="17365D"/>
          <w:lang w:val="es-MX" w:eastAsia="es-MX"/>
        </w:rPr>
        <w:t>Pentecoste,</w:t>
      </w:r>
      <w:r>
        <w:rPr>
          <w:color w:val="17365D"/>
          <w:lang w:val="es-MX" w:eastAsia="es-MX"/>
        </w:rPr>
        <w:t xml:space="preserve"> y este del g</w:t>
      </w:r>
      <w:bookmarkStart w:id="0" w:name="0_1"/>
      <w:bookmarkEnd w:id="0"/>
      <w:r>
        <w:rPr>
          <w:color w:val="17365D"/>
          <w:lang w:val="es-MX" w:eastAsia="es-MX"/>
        </w:rPr>
        <w:t>riego que significa</w:t>
      </w:r>
      <w:r>
        <w:rPr>
          <w:color w:val="17365D"/>
          <w:lang w:val="es-MX"/>
        </w:rPr>
        <w:t xml:space="preserve"> “</w:t>
      </w:r>
      <w:r>
        <w:rPr>
          <w:b/>
          <w:color w:val="17365D"/>
          <w:lang w:val="es-MX"/>
        </w:rPr>
        <w:t>quincuagésimo”</w:t>
      </w:r>
      <w:r>
        <w:rPr>
          <w:color w:val="17365D"/>
          <w:lang w:val="es-MX"/>
        </w:rPr>
        <w:t xml:space="preserve">.  </w:t>
      </w:r>
      <w:r>
        <w:rPr>
          <w:color w:val="17365D"/>
          <w:lang w:val="es-ES_tradnl"/>
        </w:rPr>
        <w:t xml:space="preserve">El Pentecostés es la fiesta donde los judíos celebran la liberación de Egipto y el otorgamiento de la Ley, 50 días después de su fiesta de la pascua, que celebra la salida de Egipto. </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pPr>
      <w:r>
        <w:rPr>
          <w:color w:val="17365D"/>
          <w:lang w:val="es-ES_tradnl"/>
        </w:rPr>
        <w:t>50 días son 7 semanas mas un día. Es la culminación de las fiestas de las primicias, las 7 semanas y de la cosecha. Cristo fue crucificado el día de la fiesta de la Pascua y resucitado al tercer día.</w:t>
      </w:r>
    </w:p>
    <w:p>
      <w:pPr>
        <w:pStyle w:val="Normal"/>
        <w:autoSpaceDE w:val="false"/>
        <w:ind w:left="284" w:right="-1" w:hanging="284"/>
        <w:jc w:val="both"/>
        <w:rPr>
          <w:color w:val="17365D"/>
          <w:lang w:val="es-ES_tradnl"/>
        </w:rPr>
      </w:pPr>
      <w:r>
        <w:rPr>
          <w:color w:val="17365D"/>
          <w:lang w:val="es-ES_tradnl"/>
        </w:rPr>
      </w:r>
    </w:p>
    <w:p>
      <w:pPr>
        <w:pStyle w:val="Normal"/>
        <w:autoSpaceDE w:val="false"/>
        <w:ind w:left="284" w:right="-1" w:hanging="284"/>
        <w:jc w:val="both"/>
        <w:rPr/>
      </w:pPr>
      <w:r>
        <w:rPr>
          <w:color w:val="17365D"/>
          <w:lang w:val="es-ES_tradnl"/>
        </w:rPr>
        <w:t xml:space="preserve">Hoy la Iglesia católica ha tomado esta celebración como la venida del Espíritu Santo, celebrándose en domingo, el quincuagésimo día después de la Pascua, entre el 10 de mayo y el 13 de junio.  </w:t>
      </w:r>
    </w:p>
    <w:p>
      <w:pPr>
        <w:pStyle w:val="Normal"/>
        <w:autoSpaceDE w:val="false"/>
        <w:ind w:left="284" w:right="-1" w:hanging="284"/>
        <w:jc w:val="both"/>
        <w:rPr>
          <w:b/>
          <w:b/>
          <w:bCs/>
          <w:color w:val="17365D"/>
          <w:lang w:val="es-ES_tradnl"/>
        </w:rPr>
      </w:pPr>
      <w:r>
        <w:rPr>
          <w:b/>
          <w:bCs/>
          <w:color w:val="17365D"/>
          <w:lang w:val="es-ES_tradnl"/>
        </w:rPr>
      </w:r>
    </w:p>
    <w:p>
      <w:pPr>
        <w:pStyle w:val="Normal"/>
        <w:autoSpaceDE w:val="false"/>
        <w:ind w:left="284" w:right="-1" w:hanging="284"/>
        <w:jc w:val="both"/>
        <w:rPr/>
      </w:pPr>
      <w:r>
        <w:rPr>
          <w:bCs/>
          <w:color w:val="76923C"/>
          <w:lang w:val="es-ES_tradnl"/>
        </w:rPr>
        <w:t xml:space="preserve">De las multitudes a las que les predicó Cristo, miles lo escucharon y le seguían, por los milagros y señales, por el pan y los peces, pero los seguidores más constantes eran unas 500 personas. De estas solo </w:t>
      </w:r>
      <w:r>
        <w:rPr>
          <w:color w:val="76923C"/>
          <w:lang w:val="es-ES_tradnl"/>
        </w:rPr>
        <w:t>120, entre apóstoles y discípulos, acostumbraban reunirse a orar en un aposento alto. Quizá el aposento alto no sea exactamente el lugar donde estaban los 120 porque en un aposento  alto apenas podía estar los apóstoles que era ahí donde dormían, pero en la parte baja del aposento ahí podían reunirse hasta 120 y más.</w:t>
      </w:r>
    </w:p>
    <w:p>
      <w:pPr>
        <w:pStyle w:val="Normal"/>
        <w:autoSpaceDE w:val="false"/>
        <w:ind w:left="284" w:right="-1" w:hanging="284"/>
        <w:jc w:val="both"/>
        <w:rPr>
          <w:color w:val="76923C"/>
          <w:lang w:val="es-ES_tradnl"/>
        </w:rPr>
      </w:pPr>
      <w:r>
        <w:rPr>
          <w:color w:val="76923C"/>
          <w:lang w:val="es-ES_tradnl"/>
        </w:rPr>
      </w:r>
    </w:p>
    <w:p>
      <w:pPr>
        <w:pStyle w:val="Normal"/>
        <w:autoSpaceDE w:val="false"/>
        <w:ind w:left="284" w:right="-1" w:hanging="284"/>
        <w:jc w:val="both"/>
        <w:rPr/>
      </w:pPr>
      <w:r>
        <w:rPr>
          <w:color w:val="76923C"/>
          <w:lang w:val="es-ES_tradnl"/>
        </w:rPr>
        <w:t>Pero ese día, el día de Pentecostés, fue muy especial, una experiencia que vivieron solo los que fueron ese día a la oración.</w:t>
      </w:r>
      <w:r>
        <w:rPr>
          <w:b/>
          <w:bCs/>
          <w:color w:val="76923C"/>
          <w:lang w:val="es-ES_tradnl"/>
        </w:rPr>
        <w:t xml:space="preserve"> </w:t>
      </w:r>
      <w:r>
        <w:rPr>
          <w:color w:val="76923C"/>
          <w:lang w:val="es-ES_tradnl"/>
        </w:rPr>
        <w:t>Este fue el inicio de la Iglesia. Este grupo, bajo el poder del Espíritu Santo, fue las primicias de la Iglesia. ¡</w:t>
      </w:r>
      <w:r>
        <w:rPr>
          <w:b/>
          <w:color w:val="76923C"/>
          <w:lang w:val="es-ES_tradnl"/>
        </w:rPr>
        <w:t>Y qué primicias</w:t>
      </w:r>
      <w:r>
        <w:rPr>
          <w:color w:val="76923C"/>
          <w:lang w:val="es-ES_tradnl"/>
        </w:rPr>
        <w:t>!: Entre ellos se contaban los apóstoles, los discípulos más fieles, María su madre, y sus hermanos.</w:t>
      </w:r>
    </w:p>
    <w:sectPr>
      <w:type w:val="nextPage"/>
      <w:pgSz w:w="12240" w:h="15840"/>
      <w:pgMar w:left="1468" w:right="1461"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es-MX"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es-MX" w:eastAsia="zh-CN" w:bidi="hi-IN"/>
    </w:rPr>
  </w:style>
  <w:style w:type="character" w:styleId="Fuentedeprrafopredeter">
    <w:name w:val="Fuente de párrafo predeter."/>
    <w:qFormat/>
    <w:rPr/>
  </w:style>
  <w:style w:type="character" w:styleId="Inlinetitle">
    <w:name w:val="inline_title"/>
    <w:basedOn w:val="Fuentedeprrafopredeter"/>
    <w:qFormat/>
    <w:rPr/>
  </w:style>
  <w:style w:type="paragraph" w:styleId="Ttulo">
    <w:name w:val="Título"/>
    <w:basedOn w:val="Normal"/>
    <w:next w:val="Cuerpodetexto"/>
    <w:qFormat/>
    <w:pPr>
      <w:keepNext w:val="true"/>
      <w:spacing w:before="240" w:after="120"/>
    </w:pPr>
    <w:rPr>
      <w:rFonts w:ascii="Arial" w:hAnsi="Arial"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inespaciado">
    <w:name w:val="Sin espaciado"/>
    <w:qFormat/>
    <w:pPr>
      <w:widowControl/>
    </w:pPr>
    <w:rPr>
      <w:rFonts w:ascii="Times New Roman" w:hAnsi="Times New Roman" w:eastAsia="Times New Roman" w:cs="Times New Roman"/>
      <w:color w:val="auto"/>
      <w:kern w:val="2"/>
      <w:sz w:val="24"/>
      <w:szCs w:val="24"/>
      <w:lang w:val="en-US"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XLSX_Editor/6.2.8.2$Windows_x86 LibreOffice_project/</Application>
  <Pages>7</Pages>
  <Words>2794</Words>
  <Characters>13045</Characters>
  <CharactersWithSpaces>15863</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2025-03-29T21:47:21Z</dcterms:created>
  <dc:creator/>
  <dc:description/>
  <dc:language>es-MX</dc:language>
  <cp:lastModifiedBy/>
  <dcterms:modified xsi:type="dcterms:W3CDTF">2025-03-29T21:49:54Z</dcterms:modified>
  <cp:revision>1</cp:revision>
  <dc:subject/>
  <dc:title/>
</cp:coreProperties>
</file>